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8F732" w14:textId="77777777" w:rsidR="00DF1783" w:rsidRPr="00EE2DF0" w:rsidRDefault="00DF1783" w:rsidP="00DF1783">
      <w:pPr>
        <w:jc w:val="center"/>
        <w:rPr>
          <w:rFonts w:hAnsi="宋体"/>
          <w:sz w:val="40"/>
          <w:szCs w:val="36"/>
        </w:rPr>
      </w:pPr>
    </w:p>
    <w:p w14:paraId="5AE89365" w14:textId="77777777" w:rsidR="00DF1783" w:rsidRPr="00EE2DF0" w:rsidRDefault="00DF1783" w:rsidP="00DF1783">
      <w:pPr>
        <w:jc w:val="center"/>
        <w:rPr>
          <w:rFonts w:hAnsi="宋体"/>
          <w:sz w:val="40"/>
          <w:szCs w:val="36"/>
        </w:rPr>
      </w:pPr>
    </w:p>
    <w:p w14:paraId="5FAD94DE" w14:textId="77777777" w:rsidR="00DF1783" w:rsidRPr="00EE2DF0" w:rsidRDefault="00DF1783" w:rsidP="00DF1783">
      <w:pPr>
        <w:jc w:val="center"/>
        <w:rPr>
          <w:rFonts w:hAnsi="宋体"/>
          <w:sz w:val="40"/>
          <w:szCs w:val="36"/>
        </w:rPr>
      </w:pPr>
    </w:p>
    <w:p w14:paraId="0703CE84" w14:textId="77777777" w:rsidR="00DF1783" w:rsidRPr="00EE2DF0" w:rsidRDefault="00DF1783" w:rsidP="00DF1783">
      <w:pPr>
        <w:jc w:val="center"/>
        <w:rPr>
          <w:rFonts w:hAnsi="宋体"/>
          <w:sz w:val="40"/>
          <w:szCs w:val="36"/>
        </w:rPr>
      </w:pPr>
    </w:p>
    <w:p w14:paraId="48D1D691" w14:textId="77777777" w:rsidR="00DF1783" w:rsidRPr="00EE2DF0" w:rsidRDefault="00DF1783" w:rsidP="00DF1783">
      <w:pPr>
        <w:jc w:val="center"/>
        <w:rPr>
          <w:rFonts w:hAnsi="宋体"/>
          <w:sz w:val="40"/>
          <w:szCs w:val="36"/>
        </w:rPr>
      </w:pPr>
    </w:p>
    <w:p w14:paraId="5B8116F3" w14:textId="77777777" w:rsidR="00DF1783" w:rsidRPr="00EE2DF0" w:rsidRDefault="00DF1783" w:rsidP="00DF1783">
      <w:pPr>
        <w:jc w:val="center"/>
        <w:rPr>
          <w:rFonts w:hAnsi="宋体"/>
          <w:sz w:val="48"/>
          <w:szCs w:val="44"/>
        </w:rPr>
      </w:pPr>
    </w:p>
    <w:p w14:paraId="599419A9" w14:textId="654201C0" w:rsidR="00E04642" w:rsidRPr="00EE2DF0" w:rsidRDefault="00065BFE" w:rsidP="00E67B53">
      <w:pPr>
        <w:spacing w:line="360" w:lineRule="auto"/>
        <w:jc w:val="center"/>
        <w:rPr>
          <w:rFonts w:ascii="黑体" w:eastAsia="黑体" w:hAnsi="黑体"/>
          <w:sz w:val="52"/>
          <w:szCs w:val="48"/>
        </w:rPr>
      </w:pPr>
      <w:r w:rsidRPr="00EE2DF0">
        <w:rPr>
          <w:rFonts w:ascii="黑体" w:eastAsia="黑体" w:hAnsi="黑体" w:hint="eastAsia"/>
          <w:sz w:val="52"/>
          <w:szCs w:val="48"/>
        </w:rPr>
        <w:t>湖南省公共资源交易平台国有“三资”（国有资产、资源）平台</w:t>
      </w:r>
    </w:p>
    <w:p w14:paraId="66812447" w14:textId="77777777" w:rsidR="00E67B53" w:rsidRPr="00EE2DF0" w:rsidRDefault="00E67B53" w:rsidP="00E67B53">
      <w:pPr>
        <w:spacing w:line="360" w:lineRule="auto"/>
        <w:jc w:val="center"/>
        <w:rPr>
          <w:rFonts w:ascii="黑体" w:eastAsia="黑体" w:hAnsi="黑体"/>
          <w:sz w:val="52"/>
          <w:szCs w:val="48"/>
        </w:rPr>
      </w:pPr>
    </w:p>
    <w:p w14:paraId="210EE4AD" w14:textId="77777777" w:rsidR="00E67B53" w:rsidRPr="00EE2DF0" w:rsidRDefault="00E67B53" w:rsidP="00E67B53">
      <w:pPr>
        <w:spacing w:line="360" w:lineRule="auto"/>
        <w:jc w:val="center"/>
        <w:rPr>
          <w:rFonts w:ascii="黑体" w:eastAsia="黑体" w:hAnsi="黑体"/>
          <w:sz w:val="52"/>
          <w:szCs w:val="48"/>
        </w:rPr>
      </w:pPr>
    </w:p>
    <w:p w14:paraId="1EDC4083" w14:textId="276F1AB6" w:rsidR="00DF1783" w:rsidRPr="00EE2DF0" w:rsidRDefault="00E10D5E" w:rsidP="00E67B53">
      <w:pPr>
        <w:spacing w:line="360" w:lineRule="auto"/>
        <w:jc w:val="center"/>
        <w:rPr>
          <w:rFonts w:ascii="黑体" w:eastAsia="黑体" w:hAnsi="黑体"/>
          <w:sz w:val="52"/>
          <w:szCs w:val="48"/>
        </w:rPr>
      </w:pPr>
      <w:r>
        <w:rPr>
          <w:rFonts w:ascii="黑体" w:eastAsia="黑体" w:hAnsi="黑体" w:hint="eastAsia"/>
          <w:sz w:val="52"/>
          <w:szCs w:val="48"/>
        </w:rPr>
        <w:t>矿业权</w:t>
      </w:r>
      <w:r w:rsidR="00065BFE" w:rsidRPr="00EE2DF0">
        <w:rPr>
          <w:rFonts w:ascii="黑体" w:eastAsia="黑体" w:hAnsi="黑体" w:hint="eastAsia"/>
          <w:sz w:val="52"/>
          <w:szCs w:val="48"/>
        </w:rPr>
        <w:t>操作手册</w:t>
      </w:r>
    </w:p>
    <w:p w14:paraId="235570CB" w14:textId="191A7ACB" w:rsidR="00065BFE" w:rsidRPr="00EE2DF0" w:rsidRDefault="00065BFE" w:rsidP="00E67B53">
      <w:pPr>
        <w:spacing w:line="360" w:lineRule="auto"/>
        <w:jc w:val="center"/>
        <w:rPr>
          <w:rFonts w:ascii="黑体" w:eastAsia="黑体" w:hAnsi="黑体"/>
          <w:sz w:val="52"/>
          <w:szCs w:val="48"/>
        </w:rPr>
      </w:pPr>
      <w:r w:rsidRPr="00EE2DF0">
        <w:rPr>
          <w:rFonts w:ascii="黑体" w:eastAsia="黑体" w:hAnsi="黑体" w:hint="eastAsia"/>
          <w:sz w:val="52"/>
          <w:szCs w:val="48"/>
        </w:rPr>
        <w:t>（</w:t>
      </w:r>
      <w:r w:rsidR="00EE2DF0" w:rsidRPr="00EE2DF0">
        <w:rPr>
          <w:rFonts w:ascii="黑体" w:eastAsia="黑体" w:hAnsi="黑体" w:hint="eastAsia"/>
          <w:sz w:val="52"/>
          <w:szCs w:val="48"/>
        </w:rPr>
        <w:t>出让</w:t>
      </w:r>
      <w:r w:rsidRPr="00EE2DF0">
        <w:rPr>
          <w:rFonts w:ascii="黑体" w:eastAsia="黑体" w:hAnsi="黑体" w:hint="eastAsia"/>
          <w:sz w:val="52"/>
          <w:szCs w:val="48"/>
        </w:rPr>
        <w:t>人）</w:t>
      </w:r>
    </w:p>
    <w:p w14:paraId="6E9203B9" w14:textId="77777777" w:rsidR="00E67B53" w:rsidRPr="00EE2DF0" w:rsidRDefault="00E67B53" w:rsidP="00E67B53">
      <w:pPr>
        <w:adjustRightInd w:val="0"/>
        <w:snapToGrid w:val="0"/>
        <w:spacing w:line="360" w:lineRule="auto"/>
        <w:rPr>
          <w:rFonts w:cs="Times New Roman"/>
          <w:kern w:val="2"/>
          <w:sz w:val="32"/>
          <w:szCs w:val="32"/>
        </w:rPr>
      </w:pPr>
    </w:p>
    <w:p w14:paraId="7154C306" w14:textId="77777777" w:rsidR="00E67B53" w:rsidRPr="00EE2DF0" w:rsidRDefault="00E67B53" w:rsidP="00E67B53">
      <w:pPr>
        <w:adjustRightInd w:val="0"/>
        <w:snapToGrid w:val="0"/>
        <w:spacing w:line="360" w:lineRule="auto"/>
        <w:rPr>
          <w:rFonts w:cs="Times New Roman"/>
          <w:kern w:val="2"/>
          <w:sz w:val="32"/>
          <w:szCs w:val="32"/>
        </w:rPr>
      </w:pPr>
    </w:p>
    <w:p w14:paraId="0849A9E3" w14:textId="77777777" w:rsidR="00E67B53" w:rsidRPr="00EE2DF0" w:rsidRDefault="00E67B53" w:rsidP="00E67B53">
      <w:pPr>
        <w:adjustRightInd w:val="0"/>
        <w:snapToGrid w:val="0"/>
        <w:spacing w:line="360" w:lineRule="auto"/>
        <w:rPr>
          <w:rFonts w:cs="Times New Roman"/>
          <w:kern w:val="2"/>
          <w:sz w:val="32"/>
          <w:szCs w:val="32"/>
        </w:rPr>
      </w:pPr>
    </w:p>
    <w:p w14:paraId="67B41B47" w14:textId="77777777" w:rsidR="00E67B53" w:rsidRPr="00EE2DF0" w:rsidRDefault="00E67B53" w:rsidP="00E67B53">
      <w:pPr>
        <w:adjustRightInd w:val="0"/>
        <w:snapToGrid w:val="0"/>
        <w:spacing w:line="360" w:lineRule="auto"/>
        <w:rPr>
          <w:rFonts w:cs="Times New Roman"/>
          <w:kern w:val="2"/>
          <w:sz w:val="32"/>
          <w:szCs w:val="32"/>
        </w:rPr>
      </w:pPr>
    </w:p>
    <w:p w14:paraId="7B317663" w14:textId="77777777" w:rsidR="00E67B53" w:rsidRPr="00EE2DF0" w:rsidRDefault="00E67B53" w:rsidP="00E67B53">
      <w:pPr>
        <w:adjustRightInd w:val="0"/>
        <w:snapToGrid w:val="0"/>
        <w:spacing w:line="360" w:lineRule="auto"/>
        <w:rPr>
          <w:rFonts w:cs="Times New Roman"/>
          <w:kern w:val="2"/>
          <w:sz w:val="32"/>
          <w:szCs w:val="32"/>
        </w:rPr>
      </w:pPr>
    </w:p>
    <w:p w14:paraId="20DD8189" w14:textId="03875E18" w:rsidR="00E67B53" w:rsidRPr="00EE2DF0" w:rsidRDefault="00E67B53" w:rsidP="00E67B53">
      <w:pPr>
        <w:adjustRightInd w:val="0"/>
        <w:snapToGrid w:val="0"/>
        <w:spacing w:line="360" w:lineRule="auto"/>
        <w:rPr>
          <w:rFonts w:cs="Times New Roman"/>
          <w:kern w:val="2"/>
          <w:sz w:val="32"/>
          <w:szCs w:val="32"/>
        </w:rPr>
      </w:pPr>
      <w:r w:rsidRPr="00EE2DF0">
        <w:rPr>
          <w:rFonts w:cs="Times New Roman" w:hint="eastAsia"/>
          <w:kern w:val="2"/>
          <w:sz w:val="32"/>
          <w:szCs w:val="32"/>
        </w:rPr>
        <w:t>编制单位：长沙市中智信息技术开发有限公司</w:t>
      </w:r>
    </w:p>
    <w:p w14:paraId="6CBF2757" w14:textId="2C5B8ADC" w:rsidR="00E67B53" w:rsidRPr="00EE2DF0" w:rsidRDefault="00E67B53" w:rsidP="00E67B53">
      <w:pPr>
        <w:adjustRightInd w:val="0"/>
        <w:snapToGrid w:val="0"/>
        <w:spacing w:line="360" w:lineRule="auto"/>
        <w:rPr>
          <w:rFonts w:cs="Times New Roman"/>
          <w:kern w:val="2"/>
          <w:sz w:val="32"/>
          <w:szCs w:val="32"/>
        </w:rPr>
      </w:pPr>
      <w:r w:rsidRPr="00EE2DF0">
        <w:rPr>
          <w:rFonts w:cs="Times New Roman" w:hint="eastAsia"/>
          <w:kern w:val="2"/>
          <w:sz w:val="32"/>
          <w:szCs w:val="32"/>
        </w:rPr>
        <w:t>编制日期：</w:t>
      </w:r>
      <w:r w:rsidRPr="00EE2DF0">
        <w:rPr>
          <w:rFonts w:cs="Times New Roman" w:hint="eastAsia"/>
          <w:kern w:val="2"/>
          <w:sz w:val="32"/>
          <w:szCs w:val="32"/>
        </w:rPr>
        <w:t>2</w:t>
      </w:r>
      <w:r w:rsidRPr="00EE2DF0">
        <w:rPr>
          <w:rFonts w:cs="Times New Roman"/>
          <w:kern w:val="2"/>
          <w:sz w:val="32"/>
          <w:szCs w:val="32"/>
        </w:rPr>
        <w:t>023</w:t>
      </w:r>
      <w:r w:rsidRPr="00EE2DF0">
        <w:rPr>
          <w:rFonts w:cs="Times New Roman" w:hint="eastAsia"/>
          <w:kern w:val="2"/>
          <w:sz w:val="32"/>
          <w:szCs w:val="32"/>
        </w:rPr>
        <w:t>年</w:t>
      </w:r>
      <w:r w:rsidRPr="00EE2DF0">
        <w:rPr>
          <w:rFonts w:cs="Times New Roman" w:hint="eastAsia"/>
          <w:kern w:val="2"/>
          <w:sz w:val="32"/>
          <w:szCs w:val="32"/>
        </w:rPr>
        <w:t xml:space="preserve"> </w:t>
      </w:r>
      <w:r w:rsidRPr="00EE2DF0">
        <w:rPr>
          <w:rFonts w:cs="Times New Roman" w:hint="eastAsia"/>
          <w:kern w:val="2"/>
          <w:sz w:val="32"/>
          <w:szCs w:val="32"/>
        </w:rPr>
        <w:t>月</w:t>
      </w:r>
      <w:r w:rsidRPr="00EE2DF0">
        <w:rPr>
          <w:rFonts w:cs="Times New Roman"/>
          <w:kern w:val="2"/>
          <w:sz w:val="32"/>
          <w:szCs w:val="32"/>
        </w:rPr>
        <w:t xml:space="preserve"> </w:t>
      </w:r>
      <w:r w:rsidRPr="00EE2DF0">
        <w:rPr>
          <w:rFonts w:cs="Times New Roman" w:hint="eastAsia"/>
          <w:kern w:val="2"/>
          <w:sz w:val="32"/>
          <w:szCs w:val="32"/>
        </w:rPr>
        <w:t>日</w:t>
      </w:r>
    </w:p>
    <w:p w14:paraId="31CD2238" w14:textId="77777777" w:rsidR="00E67B53" w:rsidRPr="00EE2DF0" w:rsidRDefault="00E67B53" w:rsidP="00E67B53">
      <w:pPr>
        <w:spacing w:line="360" w:lineRule="auto"/>
        <w:jc w:val="center"/>
        <w:rPr>
          <w:rFonts w:ascii="黑体" w:eastAsia="黑体" w:hAnsi="黑体"/>
          <w:sz w:val="52"/>
          <w:szCs w:val="48"/>
        </w:rPr>
      </w:pPr>
    </w:p>
    <w:p w14:paraId="6308110D" w14:textId="77777777" w:rsidR="00E67B53" w:rsidRPr="00EE2DF0" w:rsidRDefault="00E67B53" w:rsidP="00E67B53">
      <w:pPr>
        <w:spacing w:line="360" w:lineRule="auto"/>
        <w:jc w:val="center"/>
        <w:rPr>
          <w:rFonts w:ascii="黑体" w:eastAsia="黑体" w:hAnsi="黑体"/>
          <w:sz w:val="52"/>
          <w:szCs w:val="48"/>
        </w:rPr>
        <w:sectPr w:rsidR="00E67B53" w:rsidRPr="00EE2DF0"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bookmarkStart w:id="0" w:name="_Hlk113267858"/>
    </w:p>
    <w:p w14:paraId="395F5821" w14:textId="77777777" w:rsidR="00E67B53" w:rsidRPr="00EE2DF0" w:rsidRDefault="00E67B53" w:rsidP="00E67B53">
      <w:pPr>
        <w:adjustRightInd w:val="0"/>
        <w:spacing w:before="120" w:after="120" w:line="360" w:lineRule="auto"/>
        <w:ind w:right="-87"/>
        <w:jc w:val="center"/>
        <w:rPr>
          <w:rFonts w:ascii="仿宋_GB2312"/>
          <w:b/>
          <w:position w:val="-3"/>
          <w:sz w:val="32"/>
          <w:szCs w:val="32"/>
        </w:rPr>
      </w:pPr>
      <w:r w:rsidRPr="00EE2DF0">
        <w:rPr>
          <w:rFonts w:ascii="仿宋_GB2312" w:hint="eastAsia"/>
          <w:b/>
          <w:position w:val="-3"/>
          <w:sz w:val="32"/>
          <w:szCs w:val="32"/>
        </w:rPr>
        <w:lastRenderedPageBreak/>
        <w:t>文档修订记录</w:t>
      </w:r>
    </w:p>
    <w:tbl>
      <w:tblPr>
        <w:tblW w:w="9208" w:type="dxa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1417"/>
        <w:gridCol w:w="1418"/>
        <w:gridCol w:w="1134"/>
        <w:gridCol w:w="1434"/>
        <w:gridCol w:w="1117"/>
        <w:gridCol w:w="1559"/>
      </w:tblGrid>
      <w:tr w:rsidR="00EE2DF0" w:rsidRPr="00EE2DF0" w14:paraId="0FEB00B8" w14:textId="77777777" w:rsidTr="00D060D7">
        <w:trPr>
          <w:trHeight w:val="51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4BE36" w14:textId="77777777" w:rsidR="00E67B53" w:rsidRPr="00EE2DF0" w:rsidRDefault="00E67B53" w:rsidP="00D060D7">
            <w:pPr>
              <w:widowControl/>
              <w:spacing w:before="156" w:after="156" w:line="400" w:lineRule="exact"/>
              <w:jc w:val="center"/>
              <w:rPr>
                <w:rFonts w:ascii="仿宋_GB2312"/>
                <w:b/>
                <w:sz w:val="21"/>
                <w:szCs w:val="21"/>
                <w:lang w:bidi="en-US"/>
              </w:rPr>
            </w:pPr>
            <w:r w:rsidRPr="00EE2DF0">
              <w:rPr>
                <w:rFonts w:ascii="仿宋_GB2312" w:hint="eastAsia"/>
                <w:b/>
                <w:sz w:val="21"/>
                <w:szCs w:val="21"/>
                <w:lang w:bidi="en-US"/>
              </w:rPr>
              <w:t>版本号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1D763" w14:textId="77777777" w:rsidR="00E67B53" w:rsidRPr="00EE2DF0" w:rsidRDefault="00E67B53" w:rsidP="00D060D7">
            <w:pPr>
              <w:widowControl/>
              <w:spacing w:before="156" w:after="156" w:line="400" w:lineRule="exact"/>
              <w:jc w:val="center"/>
              <w:rPr>
                <w:rFonts w:ascii="仿宋_GB2312"/>
                <w:b/>
                <w:sz w:val="21"/>
                <w:szCs w:val="21"/>
                <w:lang w:bidi="en-US"/>
              </w:rPr>
            </w:pPr>
            <w:r w:rsidRPr="00EE2DF0">
              <w:rPr>
                <w:rFonts w:ascii="仿宋_GB2312" w:hint="eastAsia"/>
                <w:b/>
                <w:sz w:val="21"/>
                <w:szCs w:val="21"/>
                <w:lang w:bidi="en-US"/>
              </w:rPr>
              <w:t>修订状态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0CC87" w14:textId="77777777" w:rsidR="00E67B53" w:rsidRPr="00EE2DF0" w:rsidRDefault="00E67B53" w:rsidP="00D060D7">
            <w:pPr>
              <w:spacing w:before="120" w:after="120" w:line="400" w:lineRule="exact"/>
              <w:jc w:val="center"/>
              <w:rPr>
                <w:rFonts w:ascii="仿宋_GB2312" w:cs="Times New Roman"/>
                <w:b/>
                <w:kern w:val="2"/>
                <w:sz w:val="21"/>
                <w:szCs w:val="21"/>
              </w:rPr>
            </w:pPr>
            <w:r w:rsidRPr="00EE2DF0">
              <w:rPr>
                <w:rFonts w:ascii="仿宋_GB2312" w:cs="Times New Roman" w:hint="eastAsia"/>
                <w:b/>
                <w:kern w:val="2"/>
                <w:sz w:val="21"/>
                <w:szCs w:val="21"/>
              </w:rPr>
              <w:t>修订内容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32F88" w14:textId="77777777" w:rsidR="00E67B53" w:rsidRPr="00EE2DF0" w:rsidRDefault="00E67B53" w:rsidP="00D060D7">
            <w:pPr>
              <w:widowControl/>
              <w:spacing w:before="156" w:after="156" w:line="400" w:lineRule="exact"/>
              <w:jc w:val="center"/>
              <w:rPr>
                <w:rFonts w:ascii="仿宋_GB2312"/>
                <w:b/>
                <w:sz w:val="21"/>
                <w:szCs w:val="21"/>
                <w:lang w:bidi="en-US"/>
              </w:rPr>
            </w:pPr>
            <w:r w:rsidRPr="00EE2DF0">
              <w:rPr>
                <w:rFonts w:ascii="仿宋_GB2312" w:hint="eastAsia"/>
                <w:b/>
                <w:sz w:val="21"/>
                <w:szCs w:val="21"/>
                <w:lang w:bidi="en-US"/>
              </w:rPr>
              <w:t>修订人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3621A" w14:textId="77777777" w:rsidR="00E67B53" w:rsidRPr="00EE2DF0" w:rsidRDefault="00E67B53" w:rsidP="00D060D7">
            <w:pPr>
              <w:widowControl/>
              <w:spacing w:before="156" w:after="156" w:line="400" w:lineRule="exact"/>
              <w:jc w:val="center"/>
              <w:rPr>
                <w:rFonts w:ascii="仿宋_GB2312"/>
                <w:b/>
                <w:sz w:val="21"/>
                <w:szCs w:val="21"/>
                <w:lang w:bidi="en-US"/>
              </w:rPr>
            </w:pPr>
            <w:r w:rsidRPr="00EE2DF0">
              <w:rPr>
                <w:rFonts w:ascii="仿宋_GB2312" w:hint="eastAsia"/>
                <w:b/>
                <w:sz w:val="21"/>
                <w:szCs w:val="21"/>
                <w:lang w:bidi="en-US"/>
              </w:rPr>
              <w:t>修订日期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75649" w14:textId="77777777" w:rsidR="00E67B53" w:rsidRPr="00EE2DF0" w:rsidRDefault="00E67B53" w:rsidP="00D060D7">
            <w:pPr>
              <w:widowControl/>
              <w:spacing w:before="156" w:after="156" w:line="400" w:lineRule="exact"/>
              <w:jc w:val="center"/>
              <w:rPr>
                <w:rFonts w:ascii="仿宋_GB2312"/>
                <w:b/>
                <w:sz w:val="21"/>
                <w:szCs w:val="21"/>
                <w:lang w:bidi="en-US"/>
              </w:rPr>
            </w:pPr>
            <w:r w:rsidRPr="00EE2DF0">
              <w:rPr>
                <w:rFonts w:ascii="仿宋_GB2312" w:hint="eastAsia"/>
                <w:b/>
                <w:sz w:val="21"/>
                <w:szCs w:val="21"/>
                <w:lang w:bidi="en-US"/>
              </w:rPr>
              <w:t>审核人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61C5E" w14:textId="77777777" w:rsidR="00E67B53" w:rsidRPr="00EE2DF0" w:rsidRDefault="00E67B53" w:rsidP="00D060D7">
            <w:pPr>
              <w:widowControl/>
              <w:spacing w:before="156" w:after="156" w:line="400" w:lineRule="exact"/>
              <w:jc w:val="center"/>
              <w:rPr>
                <w:rFonts w:ascii="仿宋_GB2312"/>
                <w:b/>
                <w:sz w:val="21"/>
                <w:szCs w:val="21"/>
                <w:lang w:bidi="en-US"/>
              </w:rPr>
            </w:pPr>
            <w:r w:rsidRPr="00EE2DF0">
              <w:rPr>
                <w:rFonts w:ascii="仿宋_GB2312" w:hint="eastAsia"/>
                <w:b/>
                <w:sz w:val="21"/>
                <w:szCs w:val="21"/>
                <w:lang w:bidi="en-US"/>
              </w:rPr>
              <w:t>审核日期</w:t>
            </w:r>
          </w:p>
        </w:tc>
      </w:tr>
      <w:tr w:rsidR="00EE2DF0" w:rsidRPr="00EE2DF0" w14:paraId="0C1C543E" w14:textId="77777777" w:rsidTr="00D060D7">
        <w:trPr>
          <w:trHeight w:val="526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739A8" w14:textId="77777777" w:rsidR="00E67B53" w:rsidRPr="00EE2DF0" w:rsidRDefault="00E67B53" w:rsidP="00D060D7">
            <w:pPr>
              <w:widowControl/>
              <w:spacing w:before="120" w:after="120" w:line="400" w:lineRule="exact"/>
              <w:jc w:val="center"/>
              <w:rPr>
                <w:rFonts w:ascii="仿宋_GB2312" w:cs="Tahoma"/>
                <w:sz w:val="21"/>
                <w:szCs w:val="21"/>
              </w:rPr>
            </w:pPr>
            <w:r w:rsidRPr="00EE2DF0">
              <w:rPr>
                <w:rFonts w:ascii="仿宋_GB2312" w:cs="Tahoma" w:hint="eastAsia"/>
                <w:sz w:val="21"/>
                <w:szCs w:val="21"/>
              </w:rPr>
              <w:t>V1.0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BBF50" w14:textId="77777777" w:rsidR="00E67B53" w:rsidRPr="00EE2DF0" w:rsidRDefault="00E67B53" w:rsidP="00D060D7">
            <w:pPr>
              <w:widowControl/>
              <w:spacing w:before="120" w:after="120" w:line="400" w:lineRule="exact"/>
              <w:jc w:val="center"/>
              <w:rPr>
                <w:rFonts w:ascii="仿宋_GB2312" w:cs="Tahoma"/>
                <w:sz w:val="21"/>
                <w:szCs w:val="21"/>
              </w:rPr>
            </w:pPr>
            <w:r w:rsidRPr="00EE2DF0">
              <w:rPr>
                <w:rFonts w:ascii="仿宋_GB2312" w:cs="Tahoma" w:hint="eastAsia"/>
                <w:sz w:val="21"/>
                <w:szCs w:val="21"/>
              </w:rPr>
              <w:t>C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765BD" w14:textId="0767B295" w:rsidR="00E67B53" w:rsidRPr="00EE2DF0" w:rsidRDefault="00E67B53" w:rsidP="00D060D7">
            <w:pPr>
              <w:widowControl/>
              <w:spacing w:before="120" w:after="120" w:line="400" w:lineRule="exact"/>
              <w:jc w:val="center"/>
              <w:rPr>
                <w:rFonts w:ascii="仿宋_GB2312" w:cs="Tahom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6B8F0" w14:textId="6D3E9AE3" w:rsidR="00E67B53" w:rsidRPr="00EE2DF0" w:rsidRDefault="00E67B53" w:rsidP="00D060D7">
            <w:pPr>
              <w:widowControl/>
              <w:spacing w:before="120" w:after="120" w:line="400" w:lineRule="exact"/>
              <w:jc w:val="center"/>
              <w:rPr>
                <w:rFonts w:ascii="仿宋_GB2312" w:cs="Tahoma"/>
                <w:sz w:val="21"/>
                <w:szCs w:val="21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18849" w14:textId="77AF8B49" w:rsidR="00E67B53" w:rsidRPr="00EE2DF0" w:rsidRDefault="00E67B53" w:rsidP="00D060D7">
            <w:pPr>
              <w:widowControl/>
              <w:spacing w:before="120" w:after="120" w:line="400" w:lineRule="exact"/>
              <w:jc w:val="center"/>
              <w:rPr>
                <w:rFonts w:ascii="仿宋_GB2312" w:cs="Tahoma"/>
                <w:sz w:val="21"/>
                <w:szCs w:val="21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61BBB" w14:textId="43D4AD3C" w:rsidR="00E67B53" w:rsidRPr="00EE2DF0" w:rsidRDefault="00E67B53" w:rsidP="00D060D7">
            <w:pPr>
              <w:widowControl/>
              <w:spacing w:before="120" w:after="120" w:line="400" w:lineRule="exact"/>
              <w:jc w:val="center"/>
              <w:rPr>
                <w:rFonts w:ascii="仿宋_GB2312" w:cs="Tahoma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2B7A6" w14:textId="45F34B77" w:rsidR="00E67B53" w:rsidRPr="00EE2DF0" w:rsidRDefault="00E67B53" w:rsidP="00D060D7">
            <w:pPr>
              <w:widowControl/>
              <w:spacing w:before="120" w:after="120" w:line="400" w:lineRule="exact"/>
              <w:jc w:val="center"/>
              <w:rPr>
                <w:rFonts w:ascii="仿宋_GB2312" w:cs="Tahoma"/>
                <w:sz w:val="21"/>
                <w:szCs w:val="21"/>
              </w:rPr>
            </w:pPr>
          </w:p>
        </w:tc>
      </w:tr>
      <w:tr w:rsidR="00EE2DF0" w:rsidRPr="00EE2DF0" w14:paraId="623448B6" w14:textId="77777777" w:rsidTr="00D060D7">
        <w:trPr>
          <w:trHeight w:val="57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88898" w14:textId="5AF6D77C" w:rsidR="00E67B53" w:rsidRPr="00EE2DF0" w:rsidRDefault="00E67B53" w:rsidP="00D060D7">
            <w:pPr>
              <w:widowControl/>
              <w:spacing w:before="120" w:after="120" w:line="400" w:lineRule="exact"/>
              <w:jc w:val="center"/>
              <w:rPr>
                <w:rFonts w:ascii="仿宋_GB2312" w:cs="Tahoma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D004A" w14:textId="6EBA1F2B" w:rsidR="00E67B53" w:rsidRPr="00EE2DF0" w:rsidRDefault="00E67B53" w:rsidP="00D060D7">
            <w:pPr>
              <w:widowControl/>
              <w:spacing w:before="120" w:after="120" w:line="400" w:lineRule="exact"/>
              <w:jc w:val="center"/>
              <w:rPr>
                <w:rFonts w:ascii="仿宋_GB2312" w:cs="Tahoma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10540" w14:textId="56C4F897" w:rsidR="00E67B53" w:rsidRPr="00EE2DF0" w:rsidRDefault="00E67B53" w:rsidP="00D060D7">
            <w:pPr>
              <w:widowControl/>
              <w:spacing w:before="120" w:after="120" w:line="400" w:lineRule="exact"/>
              <w:jc w:val="center"/>
              <w:rPr>
                <w:rFonts w:ascii="仿宋_GB2312" w:cs="Tahom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35771" w14:textId="3A773159" w:rsidR="00E67B53" w:rsidRPr="00EE2DF0" w:rsidRDefault="00E67B53" w:rsidP="00D060D7">
            <w:pPr>
              <w:widowControl/>
              <w:spacing w:before="120" w:after="120" w:line="400" w:lineRule="exact"/>
              <w:jc w:val="center"/>
              <w:rPr>
                <w:rFonts w:ascii="仿宋_GB2312" w:cs="Tahoma"/>
                <w:sz w:val="21"/>
                <w:szCs w:val="21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E792C" w14:textId="6BD82C3B" w:rsidR="00E67B53" w:rsidRPr="00EE2DF0" w:rsidRDefault="00E67B53" w:rsidP="00D060D7">
            <w:pPr>
              <w:widowControl/>
              <w:spacing w:before="120" w:after="120" w:line="400" w:lineRule="exact"/>
              <w:jc w:val="center"/>
              <w:rPr>
                <w:rFonts w:ascii="仿宋_GB2312" w:cs="Tahoma"/>
                <w:sz w:val="21"/>
                <w:szCs w:val="21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B4EC5" w14:textId="062C6BFD" w:rsidR="00E67B53" w:rsidRPr="00EE2DF0" w:rsidRDefault="00E67B53" w:rsidP="00D060D7">
            <w:pPr>
              <w:widowControl/>
              <w:spacing w:before="120" w:after="120" w:line="400" w:lineRule="exact"/>
              <w:jc w:val="center"/>
              <w:rPr>
                <w:rFonts w:ascii="仿宋_GB2312" w:cs="Tahoma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9C7D7" w14:textId="5F25BDE8" w:rsidR="00E67B53" w:rsidRPr="00EE2DF0" w:rsidRDefault="00E67B53" w:rsidP="00D060D7">
            <w:pPr>
              <w:widowControl/>
              <w:spacing w:before="120" w:after="120" w:line="400" w:lineRule="exact"/>
              <w:jc w:val="center"/>
              <w:rPr>
                <w:rFonts w:ascii="仿宋_GB2312" w:cs="Tahoma"/>
                <w:sz w:val="21"/>
                <w:szCs w:val="21"/>
              </w:rPr>
            </w:pPr>
          </w:p>
        </w:tc>
      </w:tr>
      <w:tr w:rsidR="00EE2DF0" w:rsidRPr="00EE2DF0" w14:paraId="4B8FEB13" w14:textId="77777777" w:rsidTr="00D060D7">
        <w:trPr>
          <w:trHeight w:val="55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66482" w14:textId="77777777" w:rsidR="00E67B53" w:rsidRPr="00EE2DF0" w:rsidRDefault="00E67B53" w:rsidP="00D060D7">
            <w:pPr>
              <w:spacing w:before="120" w:after="120" w:line="400" w:lineRule="exact"/>
              <w:jc w:val="center"/>
              <w:rPr>
                <w:rFonts w:ascii="仿宋_GB2312" w:cs="Tahoma"/>
                <w:kern w:val="2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A8267" w14:textId="77777777" w:rsidR="00E67B53" w:rsidRPr="00EE2DF0" w:rsidRDefault="00E67B53" w:rsidP="00D060D7">
            <w:pPr>
              <w:spacing w:before="120" w:after="120" w:line="400" w:lineRule="exact"/>
              <w:jc w:val="center"/>
              <w:rPr>
                <w:rFonts w:ascii="仿宋_GB2312" w:cs="Tahoma"/>
                <w:kern w:val="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98595" w14:textId="77777777" w:rsidR="00E67B53" w:rsidRPr="00EE2DF0" w:rsidRDefault="00E67B53" w:rsidP="00D060D7">
            <w:pPr>
              <w:spacing w:before="120" w:after="120" w:line="400" w:lineRule="exact"/>
              <w:jc w:val="center"/>
              <w:rPr>
                <w:rFonts w:ascii="仿宋_GB2312" w:cs="Tahoma"/>
                <w:kern w:val="2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668A4" w14:textId="77777777" w:rsidR="00E67B53" w:rsidRPr="00EE2DF0" w:rsidRDefault="00E67B53" w:rsidP="00D060D7">
            <w:pPr>
              <w:spacing w:before="120" w:after="120" w:line="400" w:lineRule="exact"/>
              <w:jc w:val="center"/>
              <w:rPr>
                <w:rFonts w:ascii="仿宋_GB2312" w:cs="Tahoma"/>
                <w:kern w:val="2"/>
                <w:sz w:val="21"/>
                <w:szCs w:val="21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9284D" w14:textId="77777777" w:rsidR="00E67B53" w:rsidRPr="00EE2DF0" w:rsidRDefault="00E67B53" w:rsidP="00D060D7">
            <w:pPr>
              <w:spacing w:before="120" w:after="120" w:line="400" w:lineRule="exact"/>
              <w:jc w:val="center"/>
              <w:rPr>
                <w:rFonts w:ascii="仿宋_GB2312" w:cs="Tahoma"/>
                <w:kern w:val="2"/>
                <w:sz w:val="21"/>
                <w:szCs w:val="21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4C122D" w14:textId="77777777" w:rsidR="00E67B53" w:rsidRPr="00EE2DF0" w:rsidRDefault="00E67B53" w:rsidP="00D060D7">
            <w:pPr>
              <w:spacing w:before="120" w:after="120" w:line="400" w:lineRule="exact"/>
              <w:jc w:val="center"/>
              <w:rPr>
                <w:rFonts w:ascii="仿宋_GB2312" w:cs="Tahoma"/>
                <w:kern w:val="2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21A19" w14:textId="77777777" w:rsidR="00E67B53" w:rsidRPr="00EE2DF0" w:rsidRDefault="00E67B53" w:rsidP="00D060D7">
            <w:pPr>
              <w:spacing w:before="120" w:after="120" w:line="400" w:lineRule="exact"/>
              <w:jc w:val="center"/>
              <w:rPr>
                <w:rFonts w:ascii="仿宋_GB2312" w:cs="Tahoma"/>
                <w:kern w:val="2"/>
                <w:sz w:val="21"/>
                <w:szCs w:val="21"/>
              </w:rPr>
            </w:pPr>
          </w:p>
        </w:tc>
      </w:tr>
    </w:tbl>
    <w:p w14:paraId="6B3A285E" w14:textId="77777777" w:rsidR="00E67B53" w:rsidRPr="00EE2DF0" w:rsidRDefault="00E67B53" w:rsidP="00E67B53">
      <w:pPr>
        <w:adjustRightInd w:val="0"/>
        <w:spacing w:before="33" w:after="120" w:line="360" w:lineRule="auto"/>
        <w:ind w:firstLineChars="200" w:firstLine="480"/>
        <w:rPr>
          <w:rFonts w:ascii="仿宋_GB2312"/>
          <w:kern w:val="2"/>
          <w:szCs w:val="24"/>
        </w:rPr>
      </w:pPr>
      <w:r w:rsidRPr="00EE2DF0">
        <w:rPr>
          <w:rFonts w:ascii="仿宋_GB2312" w:hint="eastAsia"/>
          <w:kern w:val="2"/>
          <w:szCs w:val="24"/>
        </w:rPr>
        <w:t>*修订状态</w:t>
      </w:r>
      <w:r w:rsidRPr="00EE2DF0">
        <w:rPr>
          <w:rFonts w:ascii="仿宋_GB2312" w:hint="eastAsia"/>
          <w:spacing w:val="-1"/>
          <w:kern w:val="2"/>
          <w:szCs w:val="24"/>
        </w:rPr>
        <w:t>：</w:t>
      </w:r>
      <w:r w:rsidRPr="00EE2DF0">
        <w:rPr>
          <w:rFonts w:ascii="仿宋_GB2312" w:hint="eastAsia"/>
          <w:kern w:val="2"/>
          <w:szCs w:val="24"/>
        </w:rPr>
        <w:t>C——创建，A——增加</w:t>
      </w:r>
      <w:r w:rsidRPr="00EE2DF0">
        <w:rPr>
          <w:rFonts w:ascii="仿宋_GB2312" w:hint="eastAsia"/>
          <w:spacing w:val="-1"/>
          <w:kern w:val="2"/>
          <w:szCs w:val="24"/>
        </w:rPr>
        <w:t>，</w:t>
      </w:r>
      <w:r w:rsidRPr="00EE2DF0">
        <w:rPr>
          <w:rFonts w:ascii="仿宋_GB2312" w:hint="eastAsia"/>
          <w:kern w:val="2"/>
          <w:szCs w:val="24"/>
        </w:rPr>
        <w:t>M——修改</w:t>
      </w:r>
      <w:r w:rsidRPr="00EE2DF0">
        <w:rPr>
          <w:rFonts w:ascii="仿宋_GB2312" w:hint="eastAsia"/>
          <w:spacing w:val="-1"/>
          <w:kern w:val="2"/>
          <w:szCs w:val="24"/>
        </w:rPr>
        <w:t>，</w:t>
      </w:r>
      <w:r w:rsidRPr="00EE2DF0">
        <w:rPr>
          <w:rFonts w:ascii="仿宋_GB2312" w:hint="eastAsia"/>
          <w:kern w:val="2"/>
          <w:szCs w:val="24"/>
        </w:rPr>
        <w:t>D——删除</w:t>
      </w:r>
    </w:p>
    <w:p w14:paraId="28DFD3B6" w14:textId="77777777" w:rsidR="00065BFE" w:rsidRPr="00EE2DF0" w:rsidRDefault="00065BFE" w:rsidP="00E67B53">
      <w:pPr>
        <w:adjustRightInd w:val="0"/>
        <w:spacing w:before="33" w:after="120" w:line="360" w:lineRule="auto"/>
        <w:ind w:firstLineChars="200" w:firstLine="480"/>
        <w:rPr>
          <w:rFonts w:ascii="仿宋_GB2312"/>
          <w:kern w:val="2"/>
          <w:szCs w:val="24"/>
        </w:rPr>
        <w:sectPr w:rsidR="00065BFE" w:rsidRPr="00EE2DF0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bookmarkEnd w:id="0" w:displacedByCustomXml="next"/>
    <w:sdt>
      <w:sdtPr>
        <w:rPr>
          <w:rFonts w:ascii="宋体" w:eastAsia="仿宋_GB2312" w:hAnsiTheme="minorHAnsi" w:cstheme="minorBidi"/>
          <w:color w:val="auto"/>
          <w:sz w:val="24"/>
          <w:szCs w:val="22"/>
          <w:lang w:val="zh-CN"/>
        </w:rPr>
        <w:id w:val="-214495233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BFC5FBB" w14:textId="3BC5FB59" w:rsidR="00065BFE" w:rsidRPr="00EE2DF0" w:rsidRDefault="00065BFE" w:rsidP="00065BFE">
          <w:pPr>
            <w:pStyle w:val="TOC"/>
            <w:jc w:val="center"/>
            <w:rPr>
              <w:rFonts w:ascii="仿宋_GB2312" w:eastAsia="仿宋_GB2312"/>
              <w:b/>
              <w:bCs/>
              <w:color w:val="auto"/>
            </w:rPr>
          </w:pPr>
          <w:r w:rsidRPr="00EE2DF0">
            <w:rPr>
              <w:rFonts w:ascii="仿宋_GB2312" w:eastAsia="仿宋_GB2312" w:hint="eastAsia"/>
              <w:b/>
              <w:bCs/>
              <w:color w:val="auto"/>
              <w:lang w:val="zh-CN"/>
            </w:rPr>
            <w:t>目 录</w:t>
          </w:r>
        </w:p>
        <w:p w14:paraId="6F051E80" w14:textId="6B152381" w:rsidR="00D1380C" w:rsidRDefault="00065BFE">
          <w:pPr>
            <w:pStyle w:val="TOC1"/>
            <w:rPr>
              <w:rFonts w:asciiTheme="minorHAnsi" w:eastAsiaTheme="minorEastAsia"/>
              <w:kern w:val="2"/>
              <w:sz w:val="21"/>
              <w14:ligatures w14:val="standardContextual"/>
            </w:rPr>
          </w:pPr>
          <w:r w:rsidRPr="00EE2DF0">
            <w:fldChar w:fldCharType="begin"/>
          </w:r>
          <w:r w:rsidRPr="00EE2DF0">
            <w:instrText xml:space="preserve"> TOC \o "1-3" \h \z \u </w:instrText>
          </w:r>
          <w:r w:rsidRPr="00EE2DF0">
            <w:fldChar w:fldCharType="separate"/>
          </w:r>
          <w:hyperlink w:anchor="_Toc150281749" w:history="1">
            <w:r w:rsidR="00D1380C" w:rsidRPr="00554CF9">
              <w:rPr>
                <w:rStyle w:val="a9"/>
              </w:rPr>
              <w:t>第</w:t>
            </w:r>
            <w:r w:rsidR="00D1380C" w:rsidRPr="00554CF9">
              <w:rPr>
                <w:rStyle w:val="a9"/>
              </w:rPr>
              <w:t>1</w:t>
            </w:r>
            <w:r w:rsidR="00D1380C" w:rsidRPr="00554CF9">
              <w:rPr>
                <w:rStyle w:val="a9"/>
              </w:rPr>
              <w:t>章</w:t>
            </w:r>
            <w:r w:rsidR="00D1380C">
              <w:rPr>
                <w:rFonts w:asciiTheme="minorHAnsi" w:eastAsiaTheme="minorEastAsia"/>
                <w:kern w:val="2"/>
                <w:sz w:val="21"/>
                <w14:ligatures w14:val="standardContextual"/>
              </w:rPr>
              <w:tab/>
            </w:r>
            <w:r w:rsidR="00D1380C" w:rsidRPr="00554CF9">
              <w:rPr>
                <w:rStyle w:val="a9"/>
              </w:rPr>
              <w:t>出让申请</w:t>
            </w:r>
            <w:r w:rsidR="00D1380C">
              <w:rPr>
                <w:webHidden/>
              </w:rPr>
              <w:tab/>
            </w:r>
            <w:r w:rsidR="00D1380C">
              <w:rPr>
                <w:webHidden/>
              </w:rPr>
              <w:fldChar w:fldCharType="begin"/>
            </w:r>
            <w:r w:rsidR="00D1380C">
              <w:rPr>
                <w:webHidden/>
              </w:rPr>
              <w:instrText xml:space="preserve"> PAGEREF _Toc150281749 \h </w:instrText>
            </w:r>
            <w:r w:rsidR="00D1380C">
              <w:rPr>
                <w:webHidden/>
              </w:rPr>
            </w:r>
            <w:r w:rsidR="00D1380C">
              <w:rPr>
                <w:webHidden/>
              </w:rPr>
              <w:fldChar w:fldCharType="separate"/>
            </w:r>
            <w:r w:rsidR="00D1380C">
              <w:rPr>
                <w:webHidden/>
              </w:rPr>
              <w:t>1</w:t>
            </w:r>
            <w:r w:rsidR="00D1380C">
              <w:rPr>
                <w:webHidden/>
              </w:rPr>
              <w:fldChar w:fldCharType="end"/>
            </w:r>
          </w:hyperlink>
        </w:p>
        <w:p w14:paraId="32701288" w14:textId="31E6DB22" w:rsidR="00D1380C" w:rsidRDefault="00D1380C">
          <w:pPr>
            <w:pStyle w:val="TOC2"/>
            <w:tabs>
              <w:tab w:val="left" w:pos="1260"/>
              <w:tab w:val="right" w:leader="dot" w:pos="8296"/>
            </w:tabs>
            <w:ind w:left="480"/>
            <w:rPr>
              <w:rFonts w:asciiTheme="minorHAnsi" w:eastAsiaTheme="minorEastAsia"/>
              <w:noProof/>
              <w:kern w:val="2"/>
              <w:sz w:val="21"/>
              <w14:ligatures w14:val="standardContextual"/>
            </w:rPr>
          </w:pPr>
          <w:hyperlink w:anchor="_Toc150281750" w:history="1">
            <w:r w:rsidRPr="00554CF9">
              <w:rPr>
                <w:rStyle w:val="a9"/>
                <w:noProof/>
              </w:rPr>
              <w:t>1.1</w:t>
            </w:r>
            <w:r>
              <w:rPr>
                <w:rFonts w:asciiTheme="minorHAnsi" w:eastAsiaTheme="minorEastAsia"/>
                <w:noProof/>
                <w:kern w:val="2"/>
                <w:sz w:val="21"/>
                <w14:ligatures w14:val="standardContextual"/>
              </w:rPr>
              <w:tab/>
            </w:r>
            <w:r w:rsidRPr="00554CF9">
              <w:rPr>
                <w:rStyle w:val="a9"/>
                <w:noProof/>
              </w:rPr>
              <w:t>新增交易主体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_Toc150281750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83B2F7" w14:textId="6BECFD2E" w:rsidR="00D1380C" w:rsidRDefault="00D1380C">
          <w:pPr>
            <w:pStyle w:val="TOC2"/>
            <w:tabs>
              <w:tab w:val="left" w:pos="1260"/>
              <w:tab w:val="right" w:leader="dot" w:pos="8296"/>
            </w:tabs>
            <w:ind w:left="480"/>
            <w:rPr>
              <w:rFonts w:asciiTheme="minorHAnsi" w:eastAsiaTheme="minorEastAsia"/>
              <w:noProof/>
              <w:kern w:val="2"/>
              <w:sz w:val="21"/>
              <w14:ligatures w14:val="standardContextual"/>
            </w:rPr>
          </w:pPr>
          <w:hyperlink w:anchor="_Toc150281751" w:history="1">
            <w:r w:rsidRPr="00554CF9">
              <w:rPr>
                <w:rStyle w:val="a9"/>
                <w:noProof/>
              </w:rPr>
              <w:t>1.2</w:t>
            </w:r>
            <w:r>
              <w:rPr>
                <w:rFonts w:asciiTheme="minorHAnsi" w:eastAsiaTheme="minorEastAsia"/>
                <w:noProof/>
                <w:kern w:val="2"/>
                <w:sz w:val="21"/>
                <w14:ligatures w14:val="standardContextual"/>
              </w:rPr>
              <w:tab/>
            </w:r>
            <w:r w:rsidRPr="00554CF9">
              <w:rPr>
                <w:rStyle w:val="a9"/>
                <w:noProof/>
              </w:rPr>
              <w:t>新增项目信息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_Toc150281751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75731E" w14:textId="59C37FFD" w:rsidR="00D1380C" w:rsidRDefault="00D1380C">
          <w:pPr>
            <w:pStyle w:val="TOC2"/>
            <w:tabs>
              <w:tab w:val="left" w:pos="1260"/>
              <w:tab w:val="right" w:leader="dot" w:pos="8296"/>
            </w:tabs>
            <w:ind w:left="480"/>
            <w:rPr>
              <w:rFonts w:asciiTheme="minorHAnsi" w:eastAsiaTheme="minorEastAsia"/>
              <w:noProof/>
              <w:kern w:val="2"/>
              <w:sz w:val="21"/>
              <w14:ligatures w14:val="standardContextual"/>
            </w:rPr>
          </w:pPr>
          <w:hyperlink w:anchor="_Toc150281752" w:history="1">
            <w:r w:rsidRPr="00554CF9">
              <w:rPr>
                <w:rStyle w:val="a9"/>
                <w:noProof/>
              </w:rPr>
              <w:t>1.3</w:t>
            </w:r>
            <w:r>
              <w:rPr>
                <w:rFonts w:asciiTheme="minorHAnsi" w:eastAsiaTheme="minorEastAsia"/>
                <w:noProof/>
                <w:kern w:val="2"/>
                <w:sz w:val="21"/>
                <w14:ligatures w14:val="standardContextual"/>
              </w:rPr>
              <w:tab/>
            </w:r>
            <w:r w:rsidRPr="00554CF9">
              <w:rPr>
                <w:rStyle w:val="a9"/>
                <w:noProof/>
              </w:rPr>
              <w:t>新增交易程序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_Toc150281752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CE0104" w14:textId="04498658" w:rsidR="00D1380C" w:rsidRDefault="00D1380C">
          <w:pPr>
            <w:pStyle w:val="TOC1"/>
            <w:rPr>
              <w:rFonts w:asciiTheme="minorHAnsi" w:eastAsiaTheme="minorEastAsia"/>
              <w:kern w:val="2"/>
              <w:sz w:val="21"/>
              <w14:ligatures w14:val="standardContextual"/>
            </w:rPr>
          </w:pPr>
          <w:hyperlink w:anchor="_Toc150281753" w:history="1">
            <w:r w:rsidRPr="00554CF9">
              <w:rPr>
                <w:rStyle w:val="a9"/>
              </w:rPr>
              <w:t>第</w:t>
            </w:r>
            <w:r w:rsidRPr="00554CF9">
              <w:rPr>
                <w:rStyle w:val="a9"/>
              </w:rPr>
              <w:t>2</w:t>
            </w:r>
            <w:r w:rsidRPr="00554CF9">
              <w:rPr>
                <w:rStyle w:val="a9"/>
              </w:rPr>
              <w:t>章</w:t>
            </w:r>
            <w:r>
              <w:rPr>
                <w:rFonts w:asciiTheme="minorHAnsi" w:eastAsiaTheme="minorEastAsia"/>
                <w:kern w:val="2"/>
                <w:sz w:val="21"/>
                <w14:ligatures w14:val="standardContextual"/>
              </w:rPr>
              <w:tab/>
            </w:r>
            <w:r w:rsidRPr="00554CF9">
              <w:rPr>
                <w:rStyle w:val="a9"/>
              </w:rPr>
              <w:t>上传合同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_Toc150281753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6BF14792" w14:textId="7D09DC5A" w:rsidR="00065BFE" w:rsidRPr="00EE2DF0" w:rsidRDefault="00065BFE">
          <w:r w:rsidRPr="00EE2DF0">
            <w:rPr>
              <w:b/>
              <w:bCs/>
              <w:lang w:val="zh-CN"/>
            </w:rPr>
            <w:fldChar w:fldCharType="end"/>
          </w:r>
        </w:p>
      </w:sdtContent>
    </w:sdt>
    <w:p w14:paraId="0BF5B6E5" w14:textId="77777777" w:rsidR="00A64828" w:rsidRPr="00EE2DF0" w:rsidRDefault="00A64828">
      <w:pPr>
        <w:rPr>
          <w:rFonts w:hAnsi="宋体"/>
        </w:rPr>
      </w:pPr>
    </w:p>
    <w:p w14:paraId="0C7D8A55" w14:textId="331B148A" w:rsidR="00DF1783" w:rsidRPr="00EE2DF0" w:rsidRDefault="00DF1783">
      <w:pPr>
        <w:widowControl/>
        <w:spacing w:line="240" w:lineRule="auto"/>
        <w:jc w:val="left"/>
        <w:rPr>
          <w:rFonts w:hAnsi="宋体"/>
        </w:rPr>
      </w:pPr>
      <w:r w:rsidRPr="00EE2DF0">
        <w:rPr>
          <w:rFonts w:hAnsi="宋体"/>
        </w:rPr>
        <w:br w:type="page"/>
      </w:r>
    </w:p>
    <w:p w14:paraId="0889E1E4" w14:textId="77777777" w:rsidR="00DF1783" w:rsidRPr="00EE2DF0" w:rsidRDefault="00DF1783">
      <w:pPr>
        <w:rPr>
          <w:rFonts w:hAnsi="宋体"/>
        </w:rPr>
        <w:sectPr w:rsidR="00DF1783" w:rsidRPr="00EE2DF0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1D766BA9" w14:textId="77777777" w:rsidR="00D1380C" w:rsidRDefault="00D1380C" w:rsidP="00D1380C">
      <w:pPr>
        <w:pStyle w:val="1"/>
      </w:pPr>
      <w:bookmarkStart w:id="1" w:name="_Toc150249098"/>
      <w:bookmarkStart w:id="2" w:name="_Toc150281749"/>
      <w:r>
        <w:rPr>
          <w:rFonts w:hint="eastAsia"/>
        </w:rPr>
        <w:lastRenderedPageBreak/>
        <w:t>出让申请</w:t>
      </w:r>
      <w:bookmarkEnd w:id="2"/>
    </w:p>
    <w:p w14:paraId="630CE6B1" w14:textId="77777777" w:rsidR="00D1380C" w:rsidRDefault="00D1380C" w:rsidP="00D1380C">
      <w:pPr>
        <w:ind w:firstLineChars="200" w:firstLine="480"/>
        <w:rPr>
          <w:rFonts w:hAnsi="宋体" w:cs="宋体"/>
        </w:rPr>
      </w:pPr>
      <w:r>
        <w:rPr>
          <w:rFonts w:hAnsi="宋体" w:cs="宋体" w:hint="eastAsia"/>
        </w:rPr>
        <w:t>在“新建业务”模块中新建探矿权挂牌发布流程，如下图所示。</w:t>
      </w:r>
    </w:p>
    <w:p w14:paraId="00FB0C44" w14:textId="77777777" w:rsidR="00D1380C" w:rsidRDefault="00D1380C" w:rsidP="00D1380C">
      <w:pPr>
        <w:spacing w:line="240" w:lineRule="auto"/>
        <w:rPr>
          <w:rFonts w:ascii="仿宋_GB2312" w:hAnsi="仿宋_GB2312" w:cs="仿宋_GB2312"/>
        </w:rPr>
      </w:pPr>
      <w:r>
        <w:rPr>
          <w:noProof/>
        </w:rPr>
        <w:drawing>
          <wp:inline distT="0" distB="0" distL="114300" distR="114300" wp14:anchorId="1CC4961A" wp14:editId="3CBF2742">
            <wp:extent cx="5260975" cy="2414905"/>
            <wp:effectExtent l="0" t="0" r="12065" b="8255"/>
            <wp:docPr id="2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2414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1238C3" w14:textId="77777777" w:rsidR="00D1380C" w:rsidRDefault="00D1380C" w:rsidP="00D1380C">
      <w:pPr>
        <w:jc w:val="center"/>
        <w:rPr>
          <w:rFonts w:hAnsi="宋体" w:cs="宋体"/>
        </w:rPr>
      </w:pPr>
      <w:r>
        <w:rPr>
          <w:rFonts w:hAnsi="宋体" w:cs="宋体" w:hint="eastAsia"/>
        </w:rPr>
        <w:t>新建业务页面</w:t>
      </w:r>
    </w:p>
    <w:p w14:paraId="6818632F" w14:textId="77777777" w:rsidR="00D1380C" w:rsidRDefault="00D1380C" w:rsidP="00D1380C">
      <w:pPr>
        <w:ind w:firstLineChars="200" w:firstLine="480"/>
        <w:rPr>
          <w:rFonts w:hAnsi="宋体" w:cs="宋体"/>
        </w:rPr>
      </w:pPr>
      <w:r>
        <w:rPr>
          <w:rFonts w:hAnsi="宋体" w:cs="宋体" w:hint="eastAsia"/>
        </w:rPr>
        <w:t>点击“探矿权挂牌发布流程”，进入出让申请环节，需新增交易主体、项目信息、交易程序，如下图所示。</w:t>
      </w:r>
    </w:p>
    <w:p w14:paraId="0AA1FF48" w14:textId="77777777" w:rsidR="00D1380C" w:rsidRDefault="00D1380C" w:rsidP="00D1380C">
      <w:pPr>
        <w:spacing w:line="240" w:lineRule="auto"/>
        <w:rPr>
          <w:noProof/>
        </w:rPr>
      </w:pPr>
      <w:r>
        <w:rPr>
          <w:noProof/>
        </w:rPr>
        <w:drawing>
          <wp:inline distT="0" distB="0" distL="114300" distR="114300" wp14:anchorId="0C51D137" wp14:editId="39D3F456">
            <wp:extent cx="5261610" cy="2459990"/>
            <wp:effectExtent l="0" t="0" r="11430" b="8890"/>
            <wp:docPr id="27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2459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CB34A4" w14:textId="77777777" w:rsidR="00D1380C" w:rsidRDefault="00D1380C" w:rsidP="00D1380C">
      <w:pPr>
        <w:jc w:val="center"/>
        <w:rPr>
          <w:rFonts w:hAnsi="宋体" w:cs="宋体"/>
        </w:rPr>
      </w:pPr>
      <w:r>
        <w:rPr>
          <w:rFonts w:hAnsi="宋体" w:cs="宋体" w:hint="eastAsia"/>
        </w:rPr>
        <w:t>出让申请页面</w:t>
      </w:r>
    </w:p>
    <w:p w14:paraId="25AF35FF" w14:textId="77777777" w:rsidR="00D1380C" w:rsidRDefault="00D1380C" w:rsidP="00D1380C">
      <w:pPr>
        <w:pStyle w:val="2"/>
        <w:ind w:left="480"/>
      </w:pPr>
      <w:bookmarkStart w:id="3" w:name="_Toc150281750"/>
      <w:r>
        <w:rPr>
          <w:rFonts w:hint="eastAsia"/>
        </w:rPr>
        <w:t>新增交易主体</w:t>
      </w:r>
      <w:bookmarkEnd w:id="3"/>
    </w:p>
    <w:p w14:paraId="4DB736E0" w14:textId="77777777" w:rsidR="00D1380C" w:rsidRDefault="00D1380C" w:rsidP="00D1380C">
      <w:pPr>
        <w:ind w:firstLineChars="200" w:firstLine="480"/>
        <w:rPr>
          <w:rFonts w:hAnsi="宋体" w:cs="宋体"/>
        </w:rPr>
      </w:pPr>
      <w:r>
        <w:rPr>
          <w:rFonts w:hAnsi="宋体" w:cs="宋体" w:hint="eastAsia"/>
        </w:rPr>
        <w:t>交易主体分别需要增加出让方和挂牌人，点击“新增”，新增交易主体信息，如下图所示。</w:t>
      </w:r>
    </w:p>
    <w:p w14:paraId="08C114E8" w14:textId="77777777" w:rsidR="00D1380C" w:rsidRPr="00D1380C" w:rsidRDefault="00D1380C" w:rsidP="00D1380C">
      <w:pPr>
        <w:spacing w:line="240" w:lineRule="auto"/>
        <w:rPr>
          <w:noProof/>
        </w:rPr>
      </w:pPr>
      <w:r>
        <w:rPr>
          <w:noProof/>
        </w:rPr>
        <w:lastRenderedPageBreak/>
        <w:drawing>
          <wp:inline distT="0" distB="0" distL="114300" distR="114300" wp14:anchorId="13515A6A" wp14:editId="33065FD0">
            <wp:extent cx="5261610" cy="2459990"/>
            <wp:effectExtent l="0" t="0" r="11430" b="8890"/>
            <wp:docPr id="29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2459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4BC07A" w14:textId="77777777" w:rsidR="00D1380C" w:rsidRDefault="00D1380C" w:rsidP="00D1380C">
      <w:pPr>
        <w:pStyle w:val="2"/>
        <w:ind w:left="480"/>
      </w:pPr>
      <w:bookmarkStart w:id="4" w:name="_Toc150281751"/>
      <w:r>
        <w:rPr>
          <w:rFonts w:hint="eastAsia"/>
        </w:rPr>
        <w:t>新增项目信息</w:t>
      </w:r>
      <w:bookmarkEnd w:id="4"/>
    </w:p>
    <w:p w14:paraId="5F23EB00" w14:textId="77777777" w:rsidR="00D1380C" w:rsidRDefault="00D1380C" w:rsidP="00D1380C">
      <w:pPr>
        <w:ind w:firstLineChars="200" w:firstLine="480"/>
        <w:rPr>
          <w:rFonts w:hAnsi="宋体" w:cs="宋体"/>
        </w:rPr>
      </w:pPr>
      <w:r>
        <w:rPr>
          <w:rFonts w:hAnsi="宋体" w:cs="宋体" w:hint="eastAsia"/>
        </w:rPr>
        <w:t>项目信息界面需新增</w:t>
      </w:r>
      <w:r>
        <w:rPr>
          <w:rFonts w:ascii="Helvetica" w:hAnsi="Helvetica" w:cs="Helvetica" w:hint="eastAsia"/>
          <w:color w:val="17233D"/>
          <w:shd w:val="clear" w:color="auto" w:fill="FFFFFF"/>
        </w:rPr>
        <w:t>探矿权信息、现场踏勘联系信息、其他要求、风险提示、矿区范围、附件</w:t>
      </w:r>
      <w:r>
        <w:rPr>
          <w:rFonts w:hAnsi="宋体" w:cs="宋体" w:hint="eastAsia"/>
        </w:rPr>
        <w:t>，如下图所示。</w:t>
      </w:r>
    </w:p>
    <w:p w14:paraId="7FFB4161" w14:textId="77777777" w:rsidR="00D1380C" w:rsidRDefault="00D1380C" w:rsidP="00D1380C">
      <w:pPr>
        <w:spacing w:line="240" w:lineRule="auto"/>
        <w:rPr>
          <w:noProof/>
        </w:rPr>
      </w:pPr>
      <w:r>
        <w:rPr>
          <w:noProof/>
        </w:rPr>
        <w:drawing>
          <wp:inline distT="0" distB="0" distL="114300" distR="114300" wp14:anchorId="16967719" wp14:editId="2563A6F7">
            <wp:extent cx="5266055" cy="2487930"/>
            <wp:effectExtent l="0" t="0" r="6985" b="11430"/>
            <wp:docPr id="30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487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081308" w14:textId="77777777" w:rsidR="00D1380C" w:rsidRPr="00DE0884" w:rsidRDefault="00D1380C" w:rsidP="00D1380C">
      <w:pPr>
        <w:jc w:val="center"/>
      </w:pPr>
      <w:r w:rsidRPr="00DE0884">
        <w:rPr>
          <w:rFonts w:hint="eastAsia"/>
        </w:rPr>
        <w:t>项目信息页面</w:t>
      </w:r>
    </w:p>
    <w:p w14:paraId="01CF1039" w14:textId="77777777" w:rsidR="00D1380C" w:rsidRDefault="00D1380C" w:rsidP="00D1380C">
      <w:pPr>
        <w:pStyle w:val="2"/>
        <w:ind w:left="480"/>
      </w:pPr>
      <w:bookmarkStart w:id="5" w:name="_Toc150281752"/>
      <w:r>
        <w:rPr>
          <w:rFonts w:hint="eastAsia"/>
        </w:rPr>
        <w:t>新增交易程序</w:t>
      </w:r>
      <w:bookmarkEnd w:id="5"/>
    </w:p>
    <w:p w14:paraId="7FAE06E9" w14:textId="77777777" w:rsidR="00D1380C" w:rsidRDefault="00D1380C" w:rsidP="00D1380C">
      <w:pPr>
        <w:ind w:firstLineChars="200" w:firstLine="480"/>
      </w:pPr>
      <w:r>
        <w:rPr>
          <w:rFonts w:hint="eastAsia"/>
        </w:rPr>
        <w:t>项目信息界面需新增交易方式、交易资格，如下图所示。</w:t>
      </w:r>
    </w:p>
    <w:p w14:paraId="524C1F4B" w14:textId="77777777" w:rsidR="00D1380C" w:rsidRDefault="00D1380C" w:rsidP="00D1380C">
      <w:pPr>
        <w:spacing w:line="240" w:lineRule="auto"/>
        <w:rPr>
          <w:noProof/>
        </w:rPr>
      </w:pPr>
      <w:r>
        <w:rPr>
          <w:noProof/>
        </w:rPr>
        <w:lastRenderedPageBreak/>
        <w:drawing>
          <wp:inline distT="0" distB="0" distL="114300" distR="114300" wp14:anchorId="7B092400" wp14:editId="28B6FEC6">
            <wp:extent cx="5262880" cy="2449195"/>
            <wp:effectExtent l="0" t="0" r="10160" b="4445"/>
            <wp:docPr id="31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449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595A62" w14:textId="7BDEDEDB" w:rsidR="00D1380C" w:rsidRDefault="00D1380C" w:rsidP="00D1380C">
      <w:pPr>
        <w:jc w:val="center"/>
      </w:pPr>
      <w:r w:rsidRPr="00DE0884">
        <w:rPr>
          <w:rFonts w:hint="eastAsia"/>
        </w:rPr>
        <w:t>交易程序页面</w:t>
      </w:r>
    </w:p>
    <w:p w14:paraId="30187E22" w14:textId="77777777" w:rsidR="00D1380C" w:rsidRDefault="00D1380C">
      <w:pPr>
        <w:widowControl/>
        <w:spacing w:line="240" w:lineRule="auto"/>
        <w:jc w:val="left"/>
      </w:pPr>
      <w:r>
        <w:br w:type="page"/>
      </w:r>
    </w:p>
    <w:p w14:paraId="77ED4F25" w14:textId="77777777" w:rsidR="00D1380C" w:rsidRDefault="00D1380C" w:rsidP="00D1380C">
      <w:pPr>
        <w:pStyle w:val="1"/>
      </w:pPr>
      <w:bookmarkStart w:id="6" w:name="_Toc150281753"/>
      <w:r>
        <w:rPr>
          <w:rFonts w:hint="eastAsia"/>
        </w:rPr>
        <w:lastRenderedPageBreak/>
        <w:t>上传合同</w:t>
      </w:r>
      <w:bookmarkEnd w:id="6"/>
    </w:p>
    <w:p w14:paraId="66022DB5" w14:textId="77777777" w:rsidR="00D1380C" w:rsidRDefault="00D1380C" w:rsidP="00D1380C">
      <w:pPr>
        <w:ind w:firstLineChars="200" w:firstLine="480"/>
        <w:rPr>
          <w:rFonts w:hAnsi="宋体" w:cs="宋体"/>
        </w:rPr>
      </w:pPr>
      <w:r>
        <w:rPr>
          <w:rFonts w:hAnsi="宋体" w:cs="宋体" w:hint="eastAsia"/>
        </w:rPr>
        <w:t>公示期结束后，出让人上传合同环节办理人，在“个人办公</w:t>
      </w:r>
      <w:r>
        <w:rPr>
          <w:rFonts w:hAnsi="宋体" w:cs="宋体" w:hint="eastAsia"/>
        </w:rPr>
        <w:t>-</w:t>
      </w:r>
      <w:r>
        <w:rPr>
          <w:rFonts w:hAnsi="宋体" w:cs="宋体" w:hint="eastAsia"/>
        </w:rPr>
        <w:t>我的待办”中看待审核的办件或通过案卷名称、环节名称进行查询，或在工作台看待审核的办件，如下图所示</w:t>
      </w:r>
      <w:r>
        <w:rPr>
          <w:rFonts w:hAnsi="宋体" w:cs="宋体"/>
        </w:rPr>
        <w:t>。</w:t>
      </w:r>
    </w:p>
    <w:p w14:paraId="7CA06EEA" w14:textId="77777777" w:rsidR="00D1380C" w:rsidRDefault="00D1380C" w:rsidP="00D1380C">
      <w:pPr>
        <w:spacing w:line="240" w:lineRule="auto"/>
        <w:rPr>
          <w:noProof/>
        </w:rPr>
      </w:pPr>
      <w:r>
        <w:rPr>
          <w:noProof/>
        </w:rPr>
        <w:drawing>
          <wp:inline distT="0" distB="0" distL="114300" distR="114300" wp14:anchorId="0F58C5A1" wp14:editId="5BA260D7">
            <wp:extent cx="5269865" cy="2463165"/>
            <wp:effectExtent l="0" t="0" r="3175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463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CBF202" w14:textId="77777777" w:rsidR="00D1380C" w:rsidRDefault="00D1380C" w:rsidP="00D1380C">
      <w:pPr>
        <w:jc w:val="center"/>
      </w:pPr>
      <w:r>
        <w:rPr>
          <w:rFonts w:hint="eastAsia"/>
        </w:rPr>
        <w:t>我的待办</w:t>
      </w:r>
    </w:p>
    <w:p w14:paraId="780FF8E3" w14:textId="77777777" w:rsidR="00D1380C" w:rsidRDefault="00D1380C" w:rsidP="00D1380C">
      <w:pPr>
        <w:ind w:firstLineChars="200" w:firstLine="480"/>
        <w:rPr>
          <w:rFonts w:hAnsi="宋体" w:cs="宋体"/>
        </w:rPr>
      </w:pPr>
      <w:r>
        <w:rPr>
          <w:rFonts w:hAnsi="宋体" w:cs="宋体" w:hint="eastAsia"/>
        </w:rPr>
        <w:t>点击办理，进入出让人上传合同环节页面，查看</w:t>
      </w:r>
      <w:r>
        <w:rPr>
          <w:rFonts w:hAnsi="宋体" w:cs="宋体"/>
        </w:rPr>
        <w:t>交易主体、</w:t>
      </w:r>
      <w:r>
        <w:rPr>
          <w:rFonts w:hAnsi="宋体" w:cs="宋体" w:hint="eastAsia"/>
        </w:rPr>
        <w:t>项目信息</w:t>
      </w:r>
      <w:r>
        <w:rPr>
          <w:rFonts w:hAnsi="宋体" w:cs="宋体"/>
        </w:rPr>
        <w:t>、交易程序、交易须知、</w:t>
      </w:r>
      <w:r>
        <w:rPr>
          <w:rFonts w:hAnsi="宋体" w:cs="宋体" w:hint="eastAsia"/>
        </w:rPr>
        <w:t>受理通知书、</w:t>
      </w:r>
      <w:r>
        <w:rPr>
          <w:rFonts w:hAnsi="宋体" w:cs="宋体"/>
        </w:rPr>
        <w:t>交易结果、</w:t>
      </w:r>
      <w:r>
        <w:rPr>
          <w:rFonts w:hAnsi="宋体" w:cs="宋体" w:hint="eastAsia"/>
        </w:rPr>
        <w:t>交易服务费、交易合同，上传合同文件，如下图所示。</w:t>
      </w:r>
    </w:p>
    <w:p w14:paraId="17CC0538" w14:textId="77777777" w:rsidR="00D1380C" w:rsidRDefault="00D1380C" w:rsidP="00D1380C">
      <w:pPr>
        <w:spacing w:line="240" w:lineRule="auto"/>
        <w:rPr>
          <w:noProof/>
        </w:rPr>
      </w:pPr>
      <w:r>
        <w:rPr>
          <w:noProof/>
        </w:rPr>
        <w:drawing>
          <wp:inline distT="0" distB="0" distL="114300" distR="114300" wp14:anchorId="7F6A1083" wp14:editId="23086DD3">
            <wp:extent cx="5272405" cy="2437130"/>
            <wp:effectExtent l="0" t="0" r="635" b="12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43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F0E66D" w14:textId="77777777" w:rsidR="00D1380C" w:rsidRDefault="00D1380C" w:rsidP="00D1380C">
      <w:pPr>
        <w:jc w:val="center"/>
      </w:pPr>
      <w:r>
        <w:rPr>
          <w:rFonts w:hint="eastAsia"/>
        </w:rPr>
        <w:t>合同上传页面</w:t>
      </w:r>
      <w:bookmarkEnd w:id="1"/>
    </w:p>
    <w:sectPr w:rsidR="00D1380C" w:rsidSect="00DF1783">
      <w:footerReference w:type="default" r:id="rId15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C746B" w14:textId="77777777" w:rsidR="00AE20B6" w:rsidRDefault="00AE20B6" w:rsidP="00A64828">
      <w:pPr>
        <w:spacing w:line="240" w:lineRule="auto"/>
      </w:pPr>
      <w:r>
        <w:separator/>
      </w:r>
    </w:p>
  </w:endnote>
  <w:endnote w:type="continuationSeparator" w:id="0">
    <w:p w14:paraId="302EBF41" w14:textId="77777777" w:rsidR="00AE20B6" w:rsidRDefault="00AE20B6" w:rsidP="00A648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31A6C" w14:textId="77777777" w:rsidR="00DF1783" w:rsidRDefault="00DF1783" w:rsidP="00DF1783">
    <w:pPr>
      <w:pStyle w:val="a5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55F30" w14:textId="72BA9284" w:rsidR="00DF1783" w:rsidRDefault="00DF1783" w:rsidP="00DF1783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8ACA4" w14:textId="77777777" w:rsidR="00AE20B6" w:rsidRDefault="00AE20B6" w:rsidP="00A64828">
      <w:pPr>
        <w:spacing w:line="240" w:lineRule="auto"/>
      </w:pPr>
      <w:r>
        <w:separator/>
      </w:r>
    </w:p>
  </w:footnote>
  <w:footnote w:type="continuationSeparator" w:id="0">
    <w:p w14:paraId="4108F177" w14:textId="77777777" w:rsidR="00AE20B6" w:rsidRDefault="00AE20B6" w:rsidP="00A6482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E42DDE"/>
    <w:multiLevelType w:val="multilevel"/>
    <w:tmpl w:val="44E42DDE"/>
    <w:lvl w:ilvl="0">
      <w:start w:val="1"/>
      <w:numFmt w:val="decimal"/>
      <w:lvlText w:val="第%1章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ind w:left="840" w:hanging="8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" w15:restartNumberingAfterBreak="0">
    <w:nsid w:val="6EEE7B06"/>
    <w:multiLevelType w:val="multilevel"/>
    <w:tmpl w:val="993E4C28"/>
    <w:lvl w:ilvl="0">
      <w:start w:val="1"/>
      <w:numFmt w:val="decimal"/>
      <w:pStyle w:val="1"/>
      <w:lvlText w:val="第%1章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 w16cid:durableId="1925920937">
    <w:abstractNumId w:val="1"/>
  </w:num>
  <w:num w:numId="2" w16cid:durableId="587155629">
    <w:abstractNumId w:val="1"/>
  </w:num>
  <w:num w:numId="3" w16cid:durableId="57022392">
    <w:abstractNumId w:val="1"/>
  </w:num>
  <w:num w:numId="4" w16cid:durableId="1526334256">
    <w:abstractNumId w:val="1"/>
  </w:num>
  <w:num w:numId="5" w16cid:durableId="1303998034">
    <w:abstractNumId w:val="1"/>
  </w:num>
  <w:num w:numId="6" w16cid:durableId="760679893">
    <w:abstractNumId w:val="1"/>
  </w:num>
  <w:num w:numId="7" w16cid:durableId="1497266670">
    <w:abstractNumId w:val="1"/>
  </w:num>
  <w:num w:numId="8" w16cid:durableId="381709427">
    <w:abstractNumId w:val="1"/>
  </w:num>
  <w:num w:numId="9" w16cid:durableId="305163146">
    <w:abstractNumId w:val="1"/>
  </w:num>
  <w:num w:numId="10" w16cid:durableId="1844936335">
    <w:abstractNumId w:val="1"/>
  </w:num>
  <w:num w:numId="11" w16cid:durableId="896433109">
    <w:abstractNumId w:val="1"/>
  </w:num>
  <w:num w:numId="12" w16cid:durableId="1180435941">
    <w:abstractNumId w:val="1"/>
  </w:num>
  <w:num w:numId="13" w16cid:durableId="2010667184">
    <w:abstractNumId w:val="1"/>
  </w:num>
  <w:num w:numId="14" w16cid:durableId="2114933644">
    <w:abstractNumId w:val="1"/>
  </w:num>
  <w:num w:numId="15" w16cid:durableId="1011832989">
    <w:abstractNumId w:val="1"/>
  </w:num>
  <w:num w:numId="16" w16cid:durableId="494421141">
    <w:abstractNumId w:val="1"/>
  </w:num>
  <w:num w:numId="17" w16cid:durableId="192110302">
    <w:abstractNumId w:val="1"/>
  </w:num>
  <w:num w:numId="18" w16cid:durableId="1431700614">
    <w:abstractNumId w:val="1"/>
  </w:num>
  <w:num w:numId="19" w16cid:durableId="419832823">
    <w:abstractNumId w:val="1"/>
  </w:num>
  <w:num w:numId="20" w16cid:durableId="1803113245">
    <w:abstractNumId w:val="1"/>
  </w:num>
  <w:num w:numId="21" w16cid:durableId="426926019">
    <w:abstractNumId w:val="1"/>
  </w:num>
  <w:num w:numId="22" w16cid:durableId="1304388522">
    <w:abstractNumId w:val="1"/>
  </w:num>
  <w:num w:numId="23" w16cid:durableId="2028555625">
    <w:abstractNumId w:val="1"/>
  </w:num>
  <w:num w:numId="24" w16cid:durableId="197550653">
    <w:abstractNumId w:val="1"/>
  </w:num>
  <w:num w:numId="25" w16cid:durableId="156776349">
    <w:abstractNumId w:val="1"/>
  </w:num>
  <w:num w:numId="26" w16cid:durableId="1184785256">
    <w:abstractNumId w:val="1"/>
  </w:num>
  <w:num w:numId="27" w16cid:durableId="392777092">
    <w:abstractNumId w:val="1"/>
  </w:num>
  <w:num w:numId="28" w16cid:durableId="1998604011">
    <w:abstractNumId w:val="1"/>
  </w:num>
  <w:num w:numId="29" w16cid:durableId="254217817">
    <w:abstractNumId w:val="1"/>
  </w:num>
  <w:num w:numId="30" w16cid:durableId="2132699458">
    <w:abstractNumId w:val="1"/>
  </w:num>
  <w:num w:numId="31" w16cid:durableId="1812137332">
    <w:abstractNumId w:val="1"/>
  </w:num>
  <w:num w:numId="32" w16cid:durableId="1236670426">
    <w:abstractNumId w:val="1"/>
  </w:num>
  <w:num w:numId="33" w16cid:durableId="1483695730">
    <w:abstractNumId w:val="1"/>
  </w:num>
  <w:num w:numId="34" w16cid:durableId="834884125">
    <w:abstractNumId w:val="1"/>
  </w:num>
  <w:num w:numId="35" w16cid:durableId="761489156">
    <w:abstractNumId w:val="1"/>
  </w:num>
  <w:num w:numId="36" w16cid:durableId="1758359539">
    <w:abstractNumId w:val="1"/>
  </w:num>
  <w:num w:numId="37" w16cid:durableId="2063140002">
    <w:abstractNumId w:val="1"/>
  </w:num>
  <w:num w:numId="38" w16cid:durableId="1876965062">
    <w:abstractNumId w:val="1"/>
  </w:num>
  <w:num w:numId="39" w16cid:durableId="1575553465">
    <w:abstractNumId w:val="1"/>
  </w:num>
  <w:num w:numId="40" w16cid:durableId="241256692">
    <w:abstractNumId w:val="1"/>
  </w:num>
  <w:num w:numId="41" w16cid:durableId="575483553">
    <w:abstractNumId w:val="1"/>
  </w:num>
  <w:num w:numId="42" w16cid:durableId="1710565877">
    <w:abstractNumId w:val="1"/>
  </w:num>
  <w:num w:numId="43" w16cid:durableId="760763985">
    <w:abstractNumId w:val="1"/>
  </w:num>
  <w:num w:numId="44" w16cid:durableId="1434742946">
    <w:abstractNumId w:val="1"/>
  </w:num>
  <w:num w:numId="45" w16cid:durableId="1886211053">
    <w:abstractNumId w:val="1"/>
  </w:num>
  <w:num w:numId="46" w16cid:durableId="433937345">
    <w:abstractNumId w:val="1"/>
  </w:num>
  <w:num w:numId="47" w16cid:durableId="485784418">
    <w:abstractNumId w:val="1"/>
  </w:num>
  <w:num w:numId="48" w16cid:durableId="882597994">
    <w:abstractNumId w:val="1"/>
  </w:num>
  <w:num w:numId="49" w16cid:durableId="376202381">
    <w:abstractNumId w:val="1"/>
  </w:num>
  <w:num w:numId="50" w16cid:durableId="1747915750">
    <w:abstractNumId w:val="1"/>
  </w:num>
  <w:num w:numId="51" w16cid:durableId="420760752">
    <w:abstractNumId w:val="1"/>
  </w:num>
  <w:num w:numId="52" w16cid:durableId="1284926682">
    <w:abstractNumId w:val="1"/>
  </w:num>
  <w:num w:numId="53" w16cid:durableId="1225025714">
    <w:abstractNumId w:val="1"/>
  </w:num>
  <w:num w:numId="54" w16cid:durableId="678585396">
    <w:abstractNumId w:val="1"/>
  </w:num>
  <w:num w:numId="55" w16cid:durableId="1812357130">
    <w:abstractNumId w:val="1"/>
  </w:num>
  <w:num w:numId="56" w16cid:durableId="27486446">
    <w:abstractNumId w:val="1"/>
  </w:num>
  <w:num w:numId="57" w16cid:durableId="1218517961">
    <w:abstractNumId w:val="1"/>
  </w:num>
  <w:num w:numId="58" w16cid:durableId="131675308">
    <w:abstractNumId w:val="1"/>
  </w:num>
  <w:num w:numId="59" w16cid:durableId="1312559876">
    <w:abstractNumId w:val="1"/>
  </w:num>
  <w:num w:numId="60" w16cid:durableId="1037898935">
    <w:abstractNumId w:val="1"/>
  </w:num>
  <w:num w:numId="61" w16cid:durableId="1021736771">
    <w:abstractNumId w:val="1"/>
  </w:num>
  <w:num w:numId="62" w16cid:durableId="1116945466">
    <w:abstractNumId w:val="1"/>
  </w:num>
  <w:num w:numId="63" w16cid:durableId="664017868">
    <w:abstractNumId w:val="1"/>
  </w:num>
  <w:num w:numId="64" w16cid:durableId="1544126281">
    <w:abstractNumId w:val="1"/>
  </w:num>
  <w:num w:numId="65" w16cid:durableId="86580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990"/>
    <w:rsid w:val="00057E9A"/>
    <w:rsid w:val="00065BFE"/>
    <w:rsid w:val="000E6C06"/>
    <w:rsid w:val="00117266"/>
    <w:rsid w:val="001300E1"/>
    <w:rsid w:val="00147302"/>
    <w:rsid w:val="001C385B"/>
    <w:rsid w:val="001D65B8"/>
    <w:rsid w:val="001D709C"/>
    <w:rsid w:val="00237895"/>
    <w:rsid w:val="002757CE"/>
    <w:rsid w:val="00282FD0"/>
    <w:rsid w:val="002C0E06"/>
    <w:rsid w:val="002E4A58"/>
    <w:rsid w:val="002F0290"/>
    <w:rsid w:val="00320086"/>
    <w:rsid w:val="003C06C6"/>
    <w:rsid w:val="003E6596"/>
    <w:rsid w:val="00425DA7"/>
    <w:rsid w:val="00465D1E"/>
    <w:rsid w:val="004D5E75"/>
    <w:rsid w:val="00561AFF"/>
    <w:rsid w:val="00563A2F"/>
    <w:rsid w:val="005A1834"/>
    <w:rsid w:val="005D0AC3"/>
    <w:rsid w:val="00635F3F"/>
    <w:rsid w:val="00657E20"/>
    <w:rsid w:val="00687AA8"/>
    <w:rsid w:val="006C3778"/>
    <w:rsid w:val="006D7261"/>
    <w:rsid w:val="00710A20"/>
    <w:rsid w:val="00732611"/>
    <w:rsid w:val="00781A88"/>
    <w:rsid w:val="007F40C9"/>
    <w:rsid w:val="008D147B"/>
    <w:rsid w:val="008D7534"/>
    <w:rsid w:val="00960E3F"/>
    <w:rsid w:val="009719F8"/>
    <w:rsid w:val="0098515E"/>
    <w:rsid w:val="009A0B19"/>
    <w:rsid w:val="009A19CF"/>
    <w:rsid w:val="009D5CF4"/>
    <w:rsid w:val="009F5EFF"/>
    <w:rsid w:val="00A20189"/>
    <w:rsid w:val="00A64828"/>
    <w:rsid w:val="00A7765D"/>
    <w:rsid w:val="00A801DB"/>
    <w:rsid w:val="00A846B8"/>
    <w:rsid w:val="00A97990"/>
    <w:rsid w:val="00AB1173"/>
    <w:rsid w:val="00AB33C4"/>
    <w:rsid w:val="00AB38C4"/>
    <w:rsid w:val="00AD6DA2"/>
    <w:rsid w:val="00AE20B6"/>
    <w:rsid w:val="00AF7C84"/>
    <w:rsid w:val="00B60CD2"/>
    <w:rsid w:val="00B82BF9"/>
    <w:rsid w:val="00BB5297"/>
    <w:rsid w:val="00BD1EEC"/>
    <w:rsid w:val="00BF5D8D"/>
    <w:rsid w:val="00C1625F"/>
    <w:rsid w:val="00CB3F64"/>
    <w:rsid w:val="00CB7B4A"/>
    <w:rsid w:val="00CC0E9C"/>
    <w:rsid w:val="00D07900"/>
    <w:rsid w:val="00D1380C"/>
    <w:rsid w:val="00D20333"/>
    <w:rsid w:val="00D23AE9"/>
    <w:rsid w:val="00D27423"/>
    <w:rsid w:val="00D42AD5"/>
    <w:rsid w:val="00D76261"/>
    <w:rsid w:val="00DE272C"/>
    <w:rsid w:val="00DF1783"/>
    <w:rsid w:val="00E04642"/>
    <w:rsid w:val="00E10D5E"/>
    <w:rsid w:val="00E15626"/>
    <w:rsid w:val="00E505AA"/>
    <w:rsid w:val="00E56A76"/>
    <w:rsid w:val="00E67B53"/>
    <w:rsid w:val="00E768A2"/>
    <w:rsid w:val="00E83A3E"/>
    <w:rsid w:val="00E936B3"/>
    <w:rsid w:val="00EB1B46"/>
    <w:rsid w:val="00EE2DF0"/>
    <w:rsid w:val="00EE4CF1"/>
    <w:rsid w:val="00F06FC6"/>
    <w:rsid w:val="00F11483"/>
    <w:rsid w:val="00F3780A"/>
    <w:rsid w:val="00F74DA3"/>
    <w:rsid w:val="00F9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E78016"/>
  <w15:chartTrackingRefBased/>
  <w15:docId w15:val="{F5034123-620D-452C-A755-47CFAF598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2BF9"/>
    <w:pPr>
      <w:widowControl w:val="0"/>
      <w:spacing w:line="480" w:lineRule="exact"/>
      <w:jc w:val="both"/>
    </w:pPr>
    <w:rPr>
      <w:rFonts w:ascii="宋体" w:eastAsia="仿宋_GB2312"/>
      <w:kern w:val="0"/>
      <w:sz w:val="24"/>
    </w:rPr>
  </w:style>
  <w:style w:type="paragraph" w:styleId="1">
    <w:name w:val="heading 1"/>
    <w:basedOn w:val="a"/>
    <w:next w:val="a"/>
    <w:link w:val="10"/>
    <w:uiPriority w:val="9"/>
    <w:qFormat/>
    <w:rsid w:val="00B82BF9"/>
    <w:pPr>
      <w:keepNext/>
      <w:keepLines/>
      <w:numPr>
        <w:numId w:val="1"/>
      </w:numPr>
      <w:spacing w:before="340" w:after="330" w:line="120" w:lineRule="auto"/>
      <w:ind w:left="431" w:hanging="431"/>
      <w:jc w:val="center"/>
      <w:outlineLvl w:val="0"/>
    </w:pPr>
    <w:rPr>
      <w:rFonts w:eastAsia="黑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B82BF9"/>
    <w:pPr>
      <w:keepNext/>
      <w:keepLines/>
      <w:numPr>
        <w:ilvl w:val="1"/>
        <w:numId w:val="1"/>
      </w:numPr>
      <w:spacing w:before="260" w:after="260" w:line="580" w:lineRule="exact"/>
      <w:ind w:leftChars="200" w:left="200" w:firstLine="0"/>
      <w:outlineLvl w:val="1"/>
    </w:pPr>
    <w:rPr>
      <w:rFonts w:ascii="楷体_GB2312" w:eastAsia="楷体_GB2312" w:hAnsiTheme="majorHAnsi" w:cstheme="majorBidi"/>
      <w:b/>
      <w:bCs/>
      <w:sz w:val="28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1C385B"/>
    <w:pPr>
      <w:keepNext/>
      <w:keepLines/>
      <w:numPr>
        <w:ilvl w:val="2"/>
        <w:numId w:val="1"/>
      </w:numPr>
      <w:spacing w:before="260" w:after="260"/>
      <w:ind w:leftChars="200" w:left="200" w:firstLine="0"/>
      <w:outlineLvl w:val="2"/>
    </w:pPr>
    <w:rPr>
      <w:rFonts w:ascii="仿宋_GB2312"/>
      <w:b/>
      <w:bCs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1C385B"/>
    <w:pPr>
      <w:keepNext/>
      <w:keepLines/>
      <w:numPr>
        <w:ilvl w:val="3"/>
        <w:numId w:val="1"/>
      </w:numPr>
      <w:spacing w:before="280" w:after="290"/>
      <w:ind w:leftChars="200" w:left="200" w:firstLine="0"/>
      <w:outlineLvl w:val="3"/>
    </w:pPr>
    <w:rPr>
      <w:rFonts w:ascii="仿宋_GB2312" w:hAnsiTheme="majorHAnsi" w:cstheme="majorBidi"/>
      <w:b/>
      <w:bCs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1C385B"/>
    <w:pPr>
      <w:keepNext/>
      <w:keepLines/>
      <w:numPr>
        <w:ilvl w:val="4"/>
        <w:numId w:val="1"/>
      </w:numPr>
      <w:spacing w:before="280" w:after="290"/>
      <w:ind w:leftChars="200" w:left="200" w:firstLine="0"/>
      <w:outlineLvl w:val="4"/>
    </w:pPr>
    <w:rPr>
      <w:rFonts w:ascii="仿宋_GB2312"/>
      <w:b/>
      <w:bCs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1C385B"/>
    <w:pPr>
      <w:keepNext/>
      <w:keepLines/>
      <w:numPr>
        <w:ilvl w:val="5"/>
        <w:numId w:val="1"/>
      </w:numPr>
      <w:spacing w:before="240" w:after="64"/>
      <w:ind w:leftChars="200" w:left="200" w:firstLine="0"/>
      <w:outlineLvl w:val="5"/>
    </w:pPr>
    <w:rPr>
      <w:rFonts w:ascii="仿宋_GB2312" w:hAnsiTheme="majorHAnsi" w:cstheme="majorBidi"/>
      <w:b/>
      <w:bCs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4828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64828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eastAsiaTheme="majorEastAsia" w:hAnsiTheme="majorHAnsi" w:cstheme="majorBidi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64828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eastAsiaTheme="majorEastAsia" w:hAnsiTheme="majorHAnsi" w:cstheme="majorBidi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82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6482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648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64828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B82BF9"/>
    <w:rPr>
      <w:rFonts w:ascii="宋体" w:eastAsia="黑体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B82BF9"/>
    <w:rPr>
      <w:rFonts w:ascii="楷体_GB2312" w:eastAsia="楷体_GB2312" w:hAnsiTheme="majorHAnsi" w:cstheme="majorBidi"/>
      <w:b/>
      <w:bCs/>
      <w:kern w:val="0"/>
      <w:sz w:val="28"/>
      <w:szCs w:val="32"/>
    </w:rPr>
  </w:style>
  <w:style w:type="character" w:customStyle="1" w:styleId="30">
    <w:name w:val="标题 3 字符"/>
    <w:basedOn w:val="a0"/>
    <w:link w:val="3"/>
    <w:uiPriority w:val="9"/>
    <w:rsid w:val="001C385B"/>
    <w:rPr>
      <w:rFonts w:ascii="仿宋_GB2312" w:eastAsia="仿宋_GB2312"/>
      <w:b/>
      <w:bCs/>
      <w:kern w:val="0"/>
      <w:sz w:val="24"/>
      <w:szCs w:val="32"/>
    </w:rPr>
  </w:style>
  <w:style w:type="character" w:customStyle="1" w:styleId="40">
    <w:name w:val="标题 4 字符"/>
    <w:basedOn w:val="a0"/>
    <w:link w:val="4"/>
    <w:uiPriority w:val="9"/>
    <w:rsid w:val="001C385B"/>
    <w:rPr>
      <w:rFonts w:ascii="仿宋_GB2312" w:eastAsia="仿宋_GB2312" w:hAnsiTheme="majorHAnsi" w:cstheme="majorBidi"/>
      <w:b/>
      <w:bCs/>
      <w:kern w:val="0"/>
      <w:sz w:val="24"/>
      <w:szCs w:val="28"/>
    </w:rPr>
  </w:style>
  <w:style w:type="character" w:customStyle="1" w:styleId="50">
    <w:name w:val="标题 5 字符"/>
    <w:basedOn w:val="a0"/>
    <w:link w:val="5"/>
    <w:uiPriority w:val="9"/>
    <w:rsid w:val="001C385B"/>
    <w:rPr>
      <w:rFonts w:ascii="仿宋_GB2312" w:eastAsia="仿宋_GB2312"/>
      <w:b/>
      <w:bCs/>
      <w:kern w:val="0"/>
      <w:sz w:val="24"/>
      <w:szCs w:val="28"/>
    </w:rPr>
  </w:style>
  <w:style w:type="character" w:customStyle="1" w:styleId="60">
    <w:name w:val="标题 6 字符"/>
    <w:basedOn w:val="a0"/>
    <w:link w:val="6"/>
    <w:uiPriority w:val="9"/>
    <w:rsid w:val="001C385B"/>
    <w:rPr>
      <w:rFonts w:ascii="仿宋_GB2312" w:eastAsia="仿宋_GB2312" w:hAnsiTheme="majorHAnsi" w:cstheme="majorBidi"/>
      <w:b/>
      <w:bCs/>
      <w:kern w:val="0"/>
      <w:sz w:val="24"/>
      <w:szCs w:val="24"/>
    </w:rPr>
  </w:style>
  <w:style w:type="character" w:customStyle="1" w:styleId="70">
    <w:name w:val="标题 7 字符"/>
    <w:basedOn w:val="a0"/>
    <w:link w:val="7"/>
    <w:uiPriority w:val="9"/>
    <w:semiHidden/>
    <w:rsid w:val="00A64828"/>
    <w:rPr>
      <w:rFonts w:ascii="宋体" w:eastAsia="宋体"/>
      <w:b/>
      <w:bCs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rsid w:val="00A64828"/>
    <w:rPr>
      <w:rFonts w:asciiTheme="majorHAnsi" w:eastAsiaTheme="majorEastAsia" w:hAnsiTheme="majorHAnsi" w:cstheme="majorBidi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rsid w:val="00A64828"/>
    <w:rPr>
      <w:rFonts w:asciiTheme="majorHAnsi" w:eastAsiaTheme="majorEastAsia" w:hAnsiTheme="majorHAnsi" w:cstheme="majorBidi"/>
      <w:szCs w:val="21"/>
    </w:rPr>
  </w:style>
  <w:style w:type="paragraph" w:styleId="a7">
    <w:name w:val="List Paragraph"/>
    <w:basedOn w:val="a"/>
    <w:uiPriority w:val="34"/>
    <w:qFormat/>
    <w:rsid w:val="002F0290"/>
    <w:pPr>
      <w:spacing w:line="240" w:lineRule="auto"/>
      <w:ind w:firstLineChars="200" w:firstLine="420"/>
    </w:pPr>
    <w:rPr>
      <w:rFonts w:asciiTheme="minorHAnsi" w:eastAsiaTheme="minorEastAsia"/>
      <w:sz w:val="21"/>
    </w:rPr>
  </w:style>
  <w:style w:type="table" w:styleId="a8">
    <w:name w:val="Table Grid"/>
    <w:basedOn w:val="a1"/>
    <w:uiPriority w:val="39"/>
    <w:rsid w:val="003E65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">
    <w:name w:val="TOC Heading"/>
    <w:basedOn w:val="1"/>
    <w:next w:val="a"/>
    <w:uiPriority w:val="39"/>
    <w:unhideWhenUsed/>
    <w:qFormat/>
    <w:rsid w:val="00DF1783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TOC1">
    <w:name w:val="toc 1"/>
    <w:basedOn w:val="a"/>
    <w:next w:val="a"/>
    <w:autoRedefine/>
    <w:uiPriority w:val="39"/>
    <w:unhideWhenUsed/>
    <w:rsid w:val="00E67B53"/>
    <w:pPr>
      <w:tabs>
        <w:tab w:val="left" w:pos="960"/>
        <w:tab w:val="right" w:leader="dot" w:pos="8296"/>
      </w:tabs>
    </w:pPr>
    <w:rPr>
      <w:noProof/>
    </w:rPr>
  </w:style>
  <w:style w:type="paragraph" w:styleId="TOC2">
    <w:name w:val="toc 2"/>
    <w:basedOn w:val="a"/>
    <w:next w:val="a"/>
    <w:autoRedefine/>
    <w:uiPriority w:val="39"/>
    <w:unhideWhenUsed/>
    <w:rsid w:val="00DF1783"/>
    <w:pPr>
      <w:ind w:leftChars="200" w:left="420"/>
    </w:pPr>
  </w:style>
  <w:style w:type="paragraph" w:styleId="TOC3">
    <w:name w:val="toc 3"/>
    <w:basedOn w:val="a"/>
    <w:next w:val="a"/>
    <w:autoRedefine/>
    <w:uiPriority w:val="39"/>
    <w:unhideWhenUsed/>
    <w:rsid w:val="00DF1783"/>
    <w:pPr>
      <w:tabs>
        <w:tab w:val="left" w:pos="1440"/>
        <w:tab w:val="right" w:leader="dot" w:pos="8296"/>
      </w:tabs>
      <w:ind w:leftChars="400" w:left="960"/>
    </w:pPr>
  </w:style>
  <w:style w:type="paragraph" w:styleId="TOC4">
    <w:name w:val="toc 4"/>
    <w:basedOn w:val="a"/>
    <w:next w:val="a"/>
    <w:autoRedefine/>
    <w:uiPriority w:val="39"/>
    <w:unhideWhenUsed/>
    <w:rsid w:val="00DF1783"/>
    <w:pPr>
      <w:spacing w:line="240" w:lineRule="auto"/>
      <w:ind w:leftChars="600" w:left="1260"/>
    </w:pPr>
    <w:rPr>
      <w:rFonts w:asciiTheme="minorHAnsi" w:eastAsiaTheme="minorEastAsia"/>
      <w:sz w:val="21"/>
      <w14:ligatures w14:val="standardContextual"/>
    </w:rPr>
  </w:style>
  <w:style w:type="paragraph" w:styleId="TOC5">
    <w:name w:val="toc 5"/>
    <w:basedOn w:val="a"/>
    <w:next w:val="a"/>
    <w:autoRedefine/>
    <w:uiPriority w:val="39"/>
    <w:unhideWhenUsed/>
    <w:rsid w:val="00DF1783"/>
    <w:pPr>
      <w:spacing w:line="240" w:lineRule="auto"/>
      <w:ind w:leftChars="800" w:left="1680"/>
    </w:pPr>
    <w:rPr>
      <w:rFonts w:asciiTheme="minorHAnsi" w:eastAsiaTheme="minorEastAsia"/>
      <w:sz w:val="21"/>
      <w14:ligatures w14:val="standardContextual"/>
    </w:rPr>
  </w:style>
  <w:style w:type="paragraph" w:styleId="TOC6">
    <w:name w:val="toc 6"/>
    <w:basedOn w:val="a"/>
    <w:next w:val="a"/>
    <w:autoRedefine/>
    <w:uiPriority w:val="39"/>
    <w:unhideWhenUsed/>
    <w:rsid w:val="00DF1783"/>
    <w:pPr>
      <w:spacing w:line="240" w:lineRule="auto"/>
      <w:ind w:leftChars="1000" w:left="2100"/>
    </w:pPr>
    <w:rPr>
      <w:rFonts w:asciiTheme="minorHAnsi" w:eastAsiaTheme="minorEastAsia"/>
      <w:sz w:val="21"/>
      <w14:ligatures w14:val="standardContextual"/>
    </w:rPr>
  </w:style>
  <w:style w:type="paragraph" w:styleId="TOC7">
    <w:name w:val="toc 7"/>
    <w:basedOn w:val="a"/>
    <w:next w:val="a"/>
    <w:autoRedefine/>
    <w:uiPriority w:val="39"/>
    <w:unhideWhenUsed/>
    <w:rsid w:val="00DF1783"/>
    <w:pPr>
      <w:spacing w:line="240" w:lineRule="auto"/>
      <w:ind w:leftChars="1200" w:left="2520"/>
    </w:pPr>
    <w:rPr>
      <w:rFonts w:asciiTheme="minorHAnsi" w:eastAsiaTheme="minorEastAsia"/>
      <w:sz w:val="21"/>
      <w14:ligatures w14:val="standardContextual"/>
    </w:rPr>
  </w:style>
  <w:style w:type="paragraph" w:styleId="TOC8">
    <w:name w:val="toc 8"/>
    <w:basedOn w:val="a"/>
    <w:next w:val="a"/>
    <w:autoRedefine/>
    <w:uiPriority w:val="39"/>
    <w:unhideWhenUsed/>
    <w:rsid w:val="00DF1783"/>
    <w:pPr>
      <w:spacing w:line="240" w:lineRule="auto"/>
      <w:ind w:leftChars="1400" w:left="2940"/>
    </w:pPr>
    <w:rPr>
      <w:rFonts w:asciiTheme="minorHAnsi" w:eastAsiaTheme="minorEastAsia"/>
      <w:sz w:val="21"/>
      <w14:ligatures w14:val="standardContextual"/>
    </w:rPr>
  </w:style>
  <w:style w:type="paragraph" w:styleId="TOC9">
    <w:name w:val="toc 9"/>
    <w:basedOn w:val="a"/>
    <w:next w:val="a"/>
    <w:autoRedefine/>
    <w:uiPriority w:val="39"/>
    <w:unhideWhenUsed/>
    <w:rsid w:val="00DF1783"/>
    <w:pPr>
      <w:spacing w:line="240" w:lineRule="auto"/>
      <w:ind w:leftChars="1600" w:left="3360"/>
    </w:pPr>
    <w:rPr>
      <w:rFonts w:asciiTheme="minorHAnsi" w:eastAsiaTheme="minorEastAsia"/>
      <w:sz w:val="21"/>
      <w14:ligatures w14:val="standardContextual"/>
    </w:rPr>
  </w:style>
  <w:style w:type="character" w:styleId="a9">
    <w:name w:val="Hyperlink"/>
    <w:basedOn w:val="a0"/>
    <w:uiPriority w:val="99"/>
    <w:unhideWhenUsed/>
    <w:rsid w:val="00DF1783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DF1783"/>
    <w:rPr>
      <w:color w:val="605E5C"/>
      <w:shd w:val="clear" w:color="auto" w:fill="E1DFDD"/>
    </w:rPr>
  </w:style>
  <w:style w:type="paragraph" w:styleId="ab">
    <w:name w:val="Normal (Web)"/>
    <w:basedOn w:val="a"/>
    <w:link w:val="ac"/>
    <w:qFormat/>
    <w:rsid w:val="00065BFE"/>
    <w:pPr>
      <w:spacing w:beforeAutospacing="1" w:afterAutospacing="1" w:line="360" w:lineRule="auto"/>
      <w:jc w:val="left"/>
    </w:pPr>
    <w:rPr>
      <w:rFonts w:eastAsia="宋体" w:hAnsi="Calibri" w:cs="Times New Roman"/>
      <w:szCs w:val="24"/>
    </w:rPr>
  </w:style>
  <w:style w:type="character" w:customStyle="1" w:styleId="ac">
    <w:name w:val="普通(网站) 字符"/>
    <w:link w:val="ab"/>
    <w:qFormat/>
    <w:rsid w:val="00065BFE"/>
    <w:rPr>
      <w:rFonts w:ascii="宋体" w:eastAsia="宋体" w:hAnsi="Calibri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4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7F3795-3517-4B63-ABA4-1414531B5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1636</TotalTime>
  <Pages>7</Pages>
  <Words>156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憬怡 吴</dc:creator>
  <cp:keywords/>
  <dc:description/>
  <cp:lastModifiedBy>憬怡 吴</cp:lastModifiedBy>
  <cp:revision>26</cp:revision>
  <dcterms:created xsi:type="dcterms:W3CDTF">2023-08-02T03:11:00Z</dcterms:created>
  <dcterms:modified xsi:type="dcterms:W3CDTF">2023-11-07T12:35:00Z</dcterms:modified>
</cp:coreProperties>
</file>