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08F732" w14:textId="77777777" w:rsidR="00DF1783" w:rsidRPr="00EE2DF0" w:rsidRDefault="00DF1783" w:rsidP="00DF1783">
      <w:pPr>
        <w:jc w:val="center"/>
        <w:rPr>
          <w:rFonts w:hAnsi="宋体"/>
          <w:sz w:val="40"/>
          <w:szCs w:val="36"/>
        </w:rPr>
      </w:pPr>
    </w:p>
    <w:p w14:paraId="5AE89365" w14:textId="77777777" w:rsidR="00DF1783" w:rsidRPr="00EE2DF0" w:rsidRDefault="00DF1783" w:rsidP="00DF1783">
      <w:pPr>
        <w:jc w:val="center"/>
        <w:rPr>
          <w:rFonts w:hAnsi="宋体"/>
          <w:sz w:val="40"/>
          <w:szCs w:val="36"/>
        </w:rPr>
      </w:pPr>
    </w:p>
    <w:p w14:paraId="5FAD94DE" w14:textId="77777777" w:rsidR="00DF1783" w:rsidRPr="00EE2DF0" w:rsidRDefault="00DF1783" w:rsidP="00DF1783">
      <w:pPr>
        <w:jc w:val="center"/>
        <w:rPr>
          <w:rFonts w:hAnsi="宋体"/>
          <w:sz w:val="40"/>
          <w:szCs w:val="36"/>
        </w:rPr>
      </w:pPr>
    </w:p>
    <w:p w14:paraId="0703CE84" w14:textId="77777777" w:rsidR="00DF1783" w:rsidRPr="00EE2DF0" w:rsidRDefault="00DF1783" w:rsidP="00DF1783">
      <w:pPr>
        <w:jc w:val="center"/>
        <w:rPr>
          <w:rFonts w:hAnsi="宋体"/>
          <w:sz w:val="40"/>
          <w:szCs w:val="36"/>
        </w:rPr>
      </w:pPr>
    </w:p>
    <w:p w14:paraId="48D1D691" w14:textId="77777777" w:rsidR="00DF1783" w:rsidRPr="00EE2DF0" w:rsidRDefault="00DF1783" w:rsidP="00DF1783">
      <w:pPr>
        <w:jc w:val="center"/>
        <w:rPr>
          <w:rFonts w:hAnsi="宋体"/>
          <w:sz w:val="40"/>
          <w:szCs w:val="36"/>
        </w:rPr>
      </w:pPr>
    </w:p>
    <w:p w14:paraId="5B8116F3" w14:textId="77777777" w:rsidR="00DF1783" w:rsidRPr="00EE2DF0" w:rsidRDefault="00DF1783" w:rsidP="00DF1783">
      <w:pPr>
        <w:jc w:val="center"/>
        <w:rPr>
          <w:rFonts w:hAnsi="宋体"/>
          <w:sz w:val="48"/>
          <w:szCs w:val="44"/>
        </w:rPr>
      </w:pPr>
    </w:p>
    <w:p w14:paraId="599419A9" w14:textId="654201C0" w:rsidR="00E04642" w:rsidRPr="00EE2DF0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EE2DF0">
        <w:rPr>
          <w:rFonts w:ascii="黑体" w:eastAsia="黑体" w:hAnsi="黑体" w:hint="eastAsia"/>
          <w:sz w:val="52"/>
          <w:szCs w:val="48"/>
        </w:rPr>
        <w:t>湖南省公共资源交易平台国有“三资”（国有资产、资源）平台</w:t>
      </w:r>
    </w:p>
    <w:p w14:paraId="66812447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210EE4AD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1EDC4083" w14:textId="276F1AB6" w:rsidR="00DF1783" w:rsidRPr="00EE2DF0" w:rsidRDefault="00E10D5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>
        <w:rPr>
          <w:rFonts w:ascii="黑体" w:eastAsia="黑体" w:hAnsi="黑体" w:hint="eastAsia"/>
          <w:sz w:val="52"/>
          <w:szCs w:val="48"/>
        </w:rPr>
        <w:t>矿业</w:t>
      </w:r>
      <w:proofErr w:type="gramStart"/>
      <w:r>
        <w:rPr>
          <w:rFonts w:ascii="黑体" w:eastAsia="黑体" w:hAnsi="黑体" w:hint="eastAsia"/>
          <w:sz w:val="52"/>
          <w:szCs w:val="48"/>
        </w:rPr>
        <w:t>权</w:t>
      </w:r>
      <w:r w:rsidR="00065BFE" w:rsidRPr="00EE2DF0">
        <w:rPr>
          <w:rFonts w:ascii="黑体" w:eastAsia="黑体" w:hAnsi="黑体" w:hint="eastAsia"/>
          <w:sz w:val="52"/>
          <w:szCs w:val="48"/>
        </w:rPr>
        <w:t>操作</w:t>
      </w:r>
      <w:proofErr w:type="gramEnd"/>
      <w:r w:rsidR="00065BFE" w:rsidRPr="00EE2DF0">
        <w:rPr>
          <w:rFonts w:ascii="黑体" w:eastAsia="黑体" w:hAnsi="黑体" w:hint="eastAsia"/>
          <w:sz w:val="52"/>
          <w:szCs w:val="48"/>
        </w:rPr>
        <w:t>手册</w:t>
      </w:r>
    </w:p>
    <w:p w14:paraId="235570CB" w14:textId="07ED6108" w:rsidR="00065BFE" w:rsidRPr="00EE2DF0" w:rsidRDefault="00065BFE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  <w:r w:rsidRPr="00EE2DF0">
        <w:rPr>
          <w:rFonts w:ascii="黑体" w:eastAsia="黑体" w:hAnsi="黑体" w:hint="eastAsia"/>
          <w:sz w:val="52"/>
          <w:szCs w:val="48"/>
        </w:rPr>
        <w:t>（</w:t>
      </w:r>
      <w:r w:rsidR="004C346A">
        <w:rPr>
          <w:rFonts w:ascii="黑体" w:eastAsia="黑体" w:hAnsi="黑体" w:hint="eastAsia"/>
          <w:sz w:val="52"/>
          <w:szCs w:val="48"/>
        </w:rPr>
        <w:t>挂牌</w:t>
      </w:r>
      <w:r w:rsidRPr="00EE2DF0">
        <w:rPr>
          <w:rFonts w:ascii="黑体" w:eastAsia="黑体" w:hAnsi="黑体" w:hint="eastAsia"/>
          <w:sz w:val="52"/>
          <w:szCs w:val="48"/>
        </w:rPr>
        <w:t>人）</w:t>
      </w:r>
    </w:p>
    <w:p w14:paraId="6E9203B9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7154C306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0849A9E3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67B41B47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7B317663" w14:textId="77777777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</w:p>
    <w:p w14:paraId="20DD8189" w14:textId="03875E18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  <w:r w:rsidRPr="00EE2DF0">
        <w:rPr>
          <w:rFonts w:cs="Times New Roman" w:hint="eastAsia"/>
          <w:kern w:val="2"/>
          <w:sz w:val="32"/>
          <w:szCs w:val="32"/>
        </w:rPr>
        <w:t>编制单位：长沙市中智信息技术开发有限公司</w:t>
      </w:r>
    </w:p>
    <w:p w14:paraId="6CBF2757" w14:textId="2C5B8ADC" w:rsidR="00E67B53" w:rsidRPr="00EE2DF0" w:rsidRDefault="00E67B53" w:rsidP="00E67B53">
      <w:pPr>
        <w:adjustRightInd w:val="0"/>
        <w:snapToGrid w:val="0"/>
        <w:spacing w:line="360" w:lineRule="auto"/>
        <w:rPr>
          <w:rFonts w:cs="Times New Roman"/>
          <w:kern w:val="2"/>
          <w:sz w:val="32"/>
          <w:szCs w:val="32"/>
        </w:rPr>
      </w:pPr>
      <w:r w:rsidRPr="00EE2DF0">
        <w:rPr>
          <w:rFonts w:cs="Times New Roman" w:hint="eastAsia"/>
          <w:kern w:val="2"/>
          <w:sz w:val="32"/>
          <w:szCs w:val="32"/>
        </w:rPr>
        <w:t>编制日期：</w:t>
      </w:r>
      <w:r w:rsidRPr="00EE2DF0">
        <w:rPr>
          <w:rFonts w:cs="Times New Roman" w:hint="eastAsia"/>
          <w:kern w:val="2"/>
          <w:sz w:val="32"/>
          <w:szCs w:val="32"/>
        </w:rPr>
        <w:t>2</w:t>
      </w:r>
      <w:r w:rsidRPr="00EE2DF0">
        <w:rPr>
          <w:rFonts w:cs="Times New Roman"/>
          <w:kern w:val="2"/>
          <w:sz w:val="32"/>
          <w:szCs w:val="32"/>
        </w:rPr>
        <w:t>023</w:t>
      </w:r>
      <w:r w:rsidRPr="00EE2DF0">
        <w:rPr>
          <w:rFonts w:cs="Times New Roman" w:hint="eastAsia"/>
          <w:kern w:val="2"/>
          <w:sz w:val="32"/>
          <w:szCs w:val="32"/>
        </w:rPr>
        <w:t>年</w:t>
      </w:r>
      <w:r w:rsidRPr="00EE2DF0">
        <w:rPr>
          <w:rFonts w:cs="Times New Roman" w:hint="eastAsia"/>
          <w:kern w:val="2"/>
          <w:sz w:val="32"/>
          <w:szCs w:val="32"/>
        </w:rPr>
        <w:t xml:space="preserve"> </w:t>
      </w:r>
      <w:r w:rsidRPr="00EE2DF0">
        <w:rPr>
          <w:rFonts w:cs="Times New Roman" w:hint="eastAsia"/>
          <w:kern w:val="2"/>
          <w:sz w:val="32"/>
          <w:szCs w:val="32"/>
        </w:rPr>
        <w:t>月</w:t>
      </w:r>
      <w:r w:rsidRPr="00EE2DF0">
        <w:rPr>
          <w:rFonts w:cs="Times New Roman"/>
          <w:kern w:val="2"/>
          <w:sz w:val="32"/>
          <w:szCs w:val="32"/>
        </w:rPr>
        <w:t xml:space="preserve"> </w:t>
      </w:r>
      <w:r w:rsidRPr="00EE2DF0">
        <w:rPr>
          <w:rFonts w:cs="Times New Roman" w:hint="eastAsia"/>
          <w:kern w:val="2"/>
          <w:sz w:val="32"/>
          <w:szCs w:val="32"/>
        </w:rPr>
        <w:t>日</w:t>
      </w:r>
    </w:p>
    <w:p w14:paraId="31CD2238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</w:pPr>
    </w:p>
    <w:p w14:paraId="6308110D" w14:textId="77777777" w:rsidR="00E67B53" w:rsidRPr="00EE2DF0" w:rsidRDefault="00E67B53" w:rsidP="00E67B53">
      <w:pPr>
        <w:spacing w:line="360" w:lineRule="auto"/>
        <w:jc w:val="center"/>
        <w:rPr>
          <w:rFonts w:ascii="黑体" w:eastAsia="黑体" w:hAnsi="黑体"/>
          <w:sz w:val="52"/>
          <w:szCs w:val="48"/>
        </w:rPr>
        <w:sectPr w:rsidR="00E67B53" w:rsidRPr="00EE2DF0">
          <w:footerReference w:type="default" r:id="rId8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Hlk113267858"/>
    </w:p>
    <w:p w14:paraId="395F5821" w14:textId="77777777" w:rsidR="00E67B53" w:rsidRPr="00EE2DF0" w:rsidRDefault="00E67B53" w:rsidP="00E67B53">
      <w:pPr>
        <w:adjustRightInd w:val="0"/>
        <w:spacing w:before="120" w:after="120" w:line="360" w:lineRule="auto"/>
        <w:ind w:right="-87"/>
        <w:jc w:val="center"/>
        <w:rPr>
          <w:rFonts w:ascii="仿宋_GB2312"/>
          <w:b/>
          <w:position w:val="-3"/>
          <w:sz w:val="32"/>
          <w:szCs w:val="32"/>
        </w:rPr>
      </w:pPr>
      <w:r w:rsidRPr="00EE2DF0">
        <w:rPr>
          <w:rFonts w:ascii="仿宋_GB2312" w:hint="eastAsia"/>
          <w:b/>
          <w:position w:val="-3"/>
          <w:sz w:val="32"/>
          <w:szCs w:val="32"/>
        </w:rPr>
        <w:lastRenderedPageBreak/>
        <w:t>文档修订记录</w:t>
      </w:r>
    </w:p>
    <w:tbl>
      <w:tblPr>
        <w:tblW w:w="9208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1417"/>
        <w:gridCol w:w="1418"/>
        <w:gridCol w:w="1134"/>
        <w:gridCol w:w="1434"/>
        <w:gridCol w:w="1117"/>
        <w:gridCol w:w="1559"/>
      </w:tblGrid>
      <w:tr w:rsidR="00EE2DF0" w:rsidRPr="00EE2DF0" w14:paraId="0FEB00B8" w14:textId="77777777" w:rsidTr="00D060D7">
        <w:trPr>
          <w:trHeight w:val="510"/>
          <w:jc w:val="center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4BE36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版本号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1D763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修订状态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0CC87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imes New Roman"/>
                <w:b/>
                <w:kern w:val="2"/>
                <w:sz w:val="21"/>
                <w:szCs w:val="21"/>
              </w:rPr>
            </w:pPr>
            <w:r w:rsidRPr="00EE2DF0">
              <w:rPr>
                <w:rFonts w:ascii="仿宋_GB2312" w:cs="Times New Roman" w:hint="eastAsia"/>
                <w:b/>
                <w:kern w:val="2"/>
                <w:sz w:val="21"/>
                <w:szCs w:val="21"/>
              </w:rPr>
              <w:t>修订内容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32F88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修订人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3621A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修订日期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75649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审核人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61C5E" w14:textId="77777777" w:rsidR="00E67B53" w:rsidRPr="00EE2DF0" w:rsidRDefault="00E67B53" w:rsidP="00D060D7">
            <w:pPr>
              <w:widowControl/>
              <w:spacing w:before="156" w:after="156" w:line="400" w:lineRule="exact"/>
              <w:jc w:val="center"/>
              <w:rPr>
                <w:rFonts w:ascii="仿宋_GB2312"/>
                <w:b/>
                <w:sz w:val="21"/>
                <w:szCs w:val="21"/>
                <w:lang w:bidi="en-US"/>
              </w:rPr>
            </w:pPr>
            <w:r w:rsidRPr="00EE2DF0">
              <w:rPr>
                <w:rFonts w:ascii="仿宋_GB2312" w:hint="eastAsia"/>
                <w:b/>
                <w:sz w:val="21"/>
                <w:szCs w:val="21"/>
                <w:lang w:bidi="en-US"/>
              </w:rPr>
              <w:t>审核日期</w:t>
            </w:r>
          </w:p>
        </w:tc>
      </w:tr>
      <w:tr w:rsidR="00EE2DF0" w:rsidRPr="00EE2DF0" w14:paraId="0C1C543E" w14:textId="77777777" w:rsidTr="00D060D7">
        <w:trPr>
          <w:trHeight w:val="526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739A8" w14:textId="7777777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  <w:r w:rsidRPr="00EE2DF0">
              <w:rPr>
                <w:rFonts w:ascii="仿宋_GB2312" w:cs="Tahoma" w:hint="eastAsia"/>
                <w:sz w:val="21"/>
                <w:szCs w:val="21"/>
              </w:rPr>
              <w:t>V1.0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BBBF50" w14:textId="7777777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  <w:r w:rsidRPr="00EE2DF0">
              <w:rPr>
                <w:rFonts w:ascii="仿宋_GB2312" w:cs="Tahoma" w:hint="eastAsia"/>
                <w:sz w:val="21"/>
                <w:szCs w:val="21"/>
              </w:rPr>
              <w:t>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A765BD" w14:textId="0767B295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F6B8F0" w14:textId="6D3E9AE3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218849" w14:textId="77AF8B49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761BBB" w14:textId="43D4AD3C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F12B7A6" w14:textId="45F34B7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</w:tr>
      <w:tr w:rsidR="00EE2DF0" w:rsidRPr="00EE2DF0" w14:paraId="623448B6" w14:textId="77777777" w:rsidTr="00D060D7">
        <w:trPr>
          <w:trHeight w:val="57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D88898" w14:textId="5AF6D77C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FD004A" w14:textId="6EBA1F2B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010540" w14:textId="56C4F897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335771" w14:textId="3A773159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AE792C" w14:textId="6BD82C3B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6B4EC5" w14:textId="062C6BFD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B9C7D7" w14:textId="5F25BDE8" w:rsidR="00E67B53" w:rsidRPr="00EE2DF0" w:rsidRDefault="00E67B53" w:rsidP="00D060D7">
            <w:pPr>
              <w:widowControl/>
              <w:spacing w:before="120" w:after="120" w:line="400" w:lineRule="exact"/>
              <w:jc w:val="center"/>
              <w:rPr>
                <w:rFonts w:ascii="仿宋_GB2312" w:cs="Tahoma"/>
                <w:sz w:val="21"/>
                <w:szCs w:val="21"/>
              </w:rPr>
            </w:pPr>
          </w:p>
        </w:tc>
      </w:tr>
      <w:tr w:rsidR="00EE2DF0" w:rsidRPr="00EE2DF0" w14:paraId="4B8FEB13" w14:textId="77777777" w:rsidTr="00D060D7">
        <w:trPr>
          <w:trHeight w:val="550"/>
          <w:jc w:val="center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D66482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DA8267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C98595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1668A4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B9284D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4C122D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621A19" w14:textId="77777777" w:rsidR="00E67B53" w:rsidRPr="00EE2DF0" w:rsidRDefault="00E67B53" w:rsidP="00D060D7">
            <w:pPr>
              <w:spacing w:before="120" w:after="120" w:line="400" w:lineRule="exact"/>
              <w:jc w:val="center"/>
              <w:rPr>
                <w:rFonts w:ascii="仿宋_GB2312" w:cs="Tahoma"/>
                <w:kern w:val="2"/>
                <w:sz w:val="21"/>
                <w:szCs w:val="21"/>
              </w:rPr>
            </w:pPr>
          </w:p>
        </w:tc>
      </w:tr>
    </w:tbl>
    <w:p w14:paraId="6B3A285E" w14:textId="77777777" w:rsidR="00E67B53" w:rsidRPr="00EE2DF0" w:rsidRDefault="00E67B53" w:rsidP="00E67B53">
      <w:pPr>
        <w:adjustRightInd w:val="0"/>
        <w:spacing w:before="33" w:after="120" w:line="360" w:lineRule="auto"/>
        <w:ind w:firstLineChars="200" w:firstLine="480"/>
        <w:rPr>
          <w:rFonts w:ascii="仿宋_GB2312"/>
          <w:kern w:val="2"/>
          <w:szCs w:val="24"/>
        </w:rPr>
      </w:pPr>
      <w:r w:rsidRPr="00EE2DF0">
        <w:rPr>
          <w:rFonts w:ascii="仿宋_GB2312" w:hint="eastAsia"/>
          <w:kern w:val="2"/>
          <w:szCs w:val="24"/>
        </w:rPr>
        <w:t>*修订状态</w:t>
      </w:r>
      <w:r w:rsidRPr="00EE2DF0">
        <w:rPr>
          <w:rFonts w:ascii="仿宋_GB2312" w:hint="eastAsia"/>
          <w:spacing w:val="-1"/>
          <w:kern w:val="2"/>
          <w:szCs w:val="24"/>
        </w:rPr>
        <w:t>：</w:t>
      </w:r>
      <w:r w:rsidRPr="00EE2DF0">
        <w:rPr>
          <w:rFonts w:ascii="仿宋_GB2312" w:hint="eastAsia"/>
          <w:kern w:val="2"/>
          <w:szCs w:val="24"/>
        </w:rPr>
        <w:t>C——创建，A——增加</w:t>
      </w:r>
      <w:r w:rsidRPr="00EE2DF0">
        <w:rPr>
          <w:rFonts w:ascii="仿宋_GB2312" w:hint="eastAsia"/>
          <w:spacing w:val="-1"/>
          <w:kern w:val="2"/>
          <w:szCs w:val="24"/>
        </w:rPr>
        <w:t>，</w:t>
      </w:r>
      <w:r w:rsidRPr="00EE2DF0">
        <w:rPr>
          <w:rFonts w:ascii="仿宋_GB2312" w:hint="eastAsia"/>
          <w:kern w:val="2"/>
          <w:szCs w:val="24"/>
        </w:rPr>
        <w:t>M——修改</w:t>
      </w:r>
      <w:r w:rsidRPr="00EE2DF0">
        <w:rPr>
          <w:rFonts w:ascii="仿宋_GB2312" w:hint="eastAsia"/>
          <w:spacing w:val="-1"/>
          <w:kern w:val="2"/>
          <w:szCs w:val="24"/>
        </w:rPr>
        <w:t>，</w:t>
      </w:r>
      <w:r w:rsidRPr="00EE2DF0">
        <w:rPr>
          <w:rFonts w:ascii="仿宋_GB2312" w:hint="eastAsia"/>
          <w:kern w:val="2"/>
          <w:szCs w:val="24"/>
        </w:rPr>
        <w:t>D——删除</w:t>
      </w:r>
    </w:p>
    <w:p w14:paraId="28DFD3B6" w14:textId="77777777" w:rsidR="00065BFE" w:rsidRPr="00EE2DF0" w:rsidRDefault="00065BFE" w:rsidP="00E67B53">
      <w:pPr>
        <w:adjustRightInd w:val="0"/>
        <w:spacing w:before="33" w:after="120" w:line="360" w:lineRule="auto"/>
        <w:ind w:firstLineChars="200" w:firstLine="480"/>
        <w:rPr>
          <w:rFonts w:ascii="仿宋_GB2312"/>
          <w:kern w:val="2"/>
          <w:szCs w:val="24"/>
        </w:rPr>
        <w:sectPr w:rsidR="00065BFE" w:rsidRPr="00EE2DF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bookmarkEnd w:id="0" w:displacedByCustomXml="next"/>
    <w:sdt>
      <w:sdtPr>
        <w:rPr>
          <w:rFonts w:ascii="宋体" w:eastAsia="仿宋_GB2312" w:hAnsiTheme="minorHAnsi" w:cstheme="minorBidi"/>
          <w:color w:val="auto"/>
          <w:sz w:val="24"/>
          <w:szCs w:val="22"/>
          <w:lang w:val="zh-CN"/>
        </w:rPr>
        <w:id w:val="-21449523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BFC5FBB" w14:textId="3BC5FB59" w:rsidR="00065BFE" w:rsidRPr="00EE2DF0" w:rsidRDefault="00065BFE" w:rsidP="00065BFE">
          <w:pPr>
            <w:pStyle w:val="TOC"/>
            <w:jc w:val="center"/>
            <w:rPr>
              <w:rFonts w:ascii="仿宋_GB2312" w:eastAsia="仿宋_GB2312"/>
              <w:b/>
              <w:bCs/>
              <w:color w:val="auto"/>
            </w:rPr>
          </w:pPr>
          <w:r w:rsidRPr="00EE2DF0">
            <w:rPr>
              <w:rFonts w:ascii="仿宋_GB2312" w:eastAsia="仿宋_GB2312" w:hint="eastAsia"/>
              <w:b/>
              <w:bCs/>
              <w:color w:val="auto"/>
              <w:lang w:val="zh-CN"/>
            </w:rPr>
            <w:t>目 录</w:t>
          </w:r>
        </w:p>
        <w:p w14:paraId="2CE67673" w14:textId="30A98D09" w:rsidR="004C346A" w:rsidRDefault="00065BFE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r w:rsidRPr="00EE2DF0">
            <w:fldChar w:fldCharType="begin"/>
          </w:r>
          <w:r w:rsidRPr="00EE2DF0">
            <w:instrText xml:space="preserve"> TOC \o "1-3" \h \z \u </w:instrText>
          </w:r>
          <w:r w:rsidRPr="00EE2DF0">
            <w:fldChar w:fldCharType="separate"/>
          </w:r>
          <w:hyperlink w:anchor="_Toc150282018" w:history="1">
            <w:r w:rsidR="004C346A" w:rsidRPr="00E276C2">
              <w:rPr>
                <w:rStyle w:val="a9"/>
              </w:rPr>
              <w:t>第</w:t>
            </w:r>
            <w:r w:rsidR="004C346A" w:rsidRPr="00E276C2">
              <w:rPr>
                <w:rStyle w:val="a9"/>
              </w:rPr>
              <w:t>1</w:t>
            </w:r>
            <w:r w:rsidR="004C346A" w:rsidRPr="00E276C2">
              <w:rPr>
                <w:rStyle w:val="a9"/>
              </w:rPr>
              <w:t>章</w:t>
            </w:r>
            <w:r w:rsidR="004C346A"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="004C346A" w:rsidRPr="00E276C2">
              <w:rPr>
                <w:rStyle w:val="a9"/>
              </w:rPr>
              <w:t>交易受理并生成出让文件</w:t>
            </w:r>
            <w:r w:rsidR="004C346A">
              <w:rPr>
                <w:webHidden/>
              </w:rPr>
              <w:tab/>
            </w:r>
            <w:r w:rsidR="004C346A">
              <w:rPr>
                <w:webHidden/>
              </w:rPr>
              <w:fldChar w:fldCharType="begin"/>
            </w:r>
            <w:r w:rsidR="004C346A">
              <w:rPr>
                <w:webHidden/>
              </w:rPr>
              <w:instrText xml:space="preserve"> PAGEREF _Toc150282018 \h </w:instrText>
            </w:r>
            <w:r w:rsidR="004C346A">
              <w:rPr>
                <w:webHidden/>
              </w:rPr>
            </w:r>
            <w:r w:rsidR="004C346A">
              <w:rPr>
                <w:webHidden/>
              </w:rPr>
              <w:fldChar w:fldCharType="separate"/>
            </w:r>
            <w:r w:rsidR="004C346A">
              <w:rPr>
                <w:webHidden/>
              </w:rPr>
              <w:t>1</w:t>
            </w:r>
            <w:r w:rsidR="004C346A">
              <w:rPr>
                <w:webHidden/>
              </w:rPr>
              <w:fldChar w:fldCharType="end"/>
            </w:r>
          </w:hyperlink>
        </w:p>
        <w:p w14:paraId="205AF80A" w14:textId="4CD4F940" w:rsidR="004C346A" w:rsidRDefault="004C346A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2019" w:history="1">
            <w:r w:rsidRPr="00E276C2">
              <w:rPr>
                <w:rStyle w:val="a9"/>
              </w:rPr>
              <w:t>第</w:t>
            </w:r>
            <w:r w:rsidRPr="00E276C2">
              <w:rPr>
                <w:rStyle w:val="a9"/>
              </w:rPr>
              <w:t>2</w:t>
            </w:r>
            <w:r w:rsidRPr="00E276C2">
              <w:rPr>
                <w:rStyle w:val="a9"/>
              </w:rPr>
              <w:t>章</w:t>
            </w:r>
            <w:r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</w:rPr>
              <w:t>交易公告发布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_Toc150282019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</w:t>
            </w:r>
            <w:r>
              <w:rPr>
                <w:webHidden/>
              </w:rPr>
              <w:fldChar w:fldCharType="end"/>
            </w:r>
          </w:hyperlink>
        </w:p>
        <w:p w14:paraId="5CEA5E70" w14:textId="38073A5D" w:rsidR="004C346A" w:rsidRDefault="004C346A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020" w:history="1">
            <w:r w:rsidRPr="00E276C2">
              <w:rPr>
                <w:rStyle w:val="a9"/>
                <w:noProof/>
              </w:rPr>
              <w:t>2.1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  <w:noProof/>
              </w:rPr>
              <w:t>部室负责人审核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_Toc150282020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35E17B" w14:textId="286EA48D" w:rsidR="004C346A" w:rsidRDefault="004C346A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021" w:history="1">
            <w:r w:rsidRPr="00E276C2">
              <w:rPr>
                <w:rStyle w:val="a9"/>
                <w:noProof/>
              </w:rPr>
              <w:t>2.2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  <w:noProof/>
              </w:rPr>
              <w:t>分管主任审批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_Toc150282021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17E9A5" w14:textId="745C8EB3" w:rsidR="004C346A" w:rsidRDefault="004C346A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022" w:history="1">
            <w:r w:rsidRPr="00E276C2">
              <w:rPr>
                <w:rStyle w:val="a9"/>
                <w:noProof/>
              </w:rPr>
              <w:t>2.3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  <w:noProof/>
              </w:rPr>
              <w:t>中心主任审核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_Toc150282022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6B6776" w14:textId="298DD557" w:rsidR="004C346A" w:rsidRDefault="004C346A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023" w:history="1">
            <w:r w:rsidRPr="00E276C2">
              <w:rPr>
                <w:rStyle w:val="a9"/>
                <w:noProof/>
              </w:rPr>
              <w:t>2.4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  <w:noProof/>
              </w:rPr>
              <w:t>综合部加盖公章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_Toc150282023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6CF1E8" w14:textId="30684EDA" w:rsidR="004C346A" w:rsidRDefault="004C346A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2024" w:history="1">
            <w:r w:rsidRPr="00E276C2">
              <w:rPr>
                <w:rStyle w:val="a9"/>
                <w:rFonts w:hAnsi="Arial"/>
              </w:rPr>
              <w:t>第</w:t>
            </w:r>
            <w:r w:rsidRPr="00E276C2">
              <w:rPr>
                <w:rStyle w:val="a9"/>
                <w:rFonts w:hAnsi="Arial"/>
              </w:rPr>
              <w:t>3</w:t>
            </w:r>
            <w:r w:rsidRPr="00E276C2">
              <w:rPr>
                <w:rStyle w:val="a9"/>
                <w:rFonts w:hAnsi="Arial"/>
              </w:rPr>
              <w:t>章</w:t>
            </w:r>
            <w:r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  <w:rFonts w:hAnsi="Arial"/>
              </w:rPr>
              <w:t>资格审查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_Toc150282024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11893B88" w14:textId="442D3541" w:rsidR="004C346A" w:rsidRDefault="004C346A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2025" w:history="1">
            <w:r w:rsidRPr="00E276C2">
              <w:rPr>
                <w:rStyle w:val="a9"/>
              </w:rPr>
              <w:t>第</w:t>
            </w:r>
            <w:r w:rsidRPr="00E276C2">
              <w:rPr>
                <w:rStyle w:val="a9"/>
              </w:rPr>
              <w:t>4</w:t>
            </w:r>
            <w:r w:rsidRPr="00E276C2">
              <w:rPr>
                <w:rStyle w:val="a9"/>
              </w:rPr>
              <w:t>章</w:t>
            </w:r>
            <w:r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</w:rPr>
              <w:t>签订成交确认书（交易中心）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_Toc150282025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58BD99C3" w14:textId="325B9F5A" w:rsidR="004C346A" w:rsidRDefault="004C346A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2026" w:history="1">
            <w:r w:rsidRPr="00E276C2">
              <w:rPr>
                <w:rStyle w:val="a9"/>
              </w:rPr>
              <w:t>第</w:t>
            </w:r>
            <w:r w:rsidRPr="00E276C2">
              <w:rPr>
                <w:rStyle w:val="a9"/>
              </w:rPr>
              <w:t>5</w:t>
            </w:r>
            <w:r w:rsidRPr="00E276C2">
              <w:rPr>
                <w:rStyle w:val="a9"/>
              </w:rPr>
              <w:t>章</w:t>
            </w:r>
            <w:r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</w:rPr>
              <w:t>生成成交信息公示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_Toc150282026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7CC0A102" w14:textId="54559A7E" w:rsidR="004C346A" w:rsidRDefault="004C346A">
          <w:pPr>
            <w:pStyle w:val="TOC1"/>
            <w:rPr>
              <w:rFonts w:asciiTheme="minorHAnsi" w:eastAsiaTheme="minorEastAsia"/>
              <w:kern w:val="2"/>
              <w:sz w:val="21"/>
              <w14:ligatures w14:val="standardContextual"/>
            </w:rPr>
          </w:pPr>
          <w:hyperlink w:anchor="_Toc150282027" w:history="1">
            <w:r w:rsidRPr="00E276C2">
              <w:rPr>
                <w:rStyle w:val="a9"/>
              </w:rPr>
              <w:t>第</w:t>
            </w:r>
            <w:r w:rsidRPr="00E276C2">
              <w:rPr>
                <w:rStyle w:val="a9"/>
              </w:rPr>
              <w:t>6</w:t>
            </w:r>
            <w:r w:rsidRPr="00E276C2">
              <w:rPr>
                <w:rStyle w:val="a9"/>
              </w:rPr>
              <w:t>章</w:t>
            </w:r>
            <w:r>
              <w:rPr>
                <w:rFonts w:asciiTheme="minorHAnsi" w:eastAsiaTheme="minorEastAsia"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</w:rPr>
              <w:t>发布成交公告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_Toc150282027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04EDBB66" w14:textId="088CFCEC" w:rsidR="004C346A" w:rsidRDefault="004C346A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028" w:history="1">
            <w:r w:rsidRPr="00E276C2">
              <w:rPr>
                <w:rStyle w:val="a9"/>
                <w:noProof/>
              </w:rPr>
              <w:t>6.1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  <w:noProof/>
              </w:rPr>
              <w:t>部室负责人审核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_Toc150282028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F3ADA4C" w14:textId="3D1B7878" w:rsidR="004C346A" w:rsidRDefault="004C346A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029" w:history="1">
            <w:r w:rsidRPr="00E276C2">
              <w:rPr>
                <w:rStyle w:val="a9"/>
                <w:noProof/>
              </w:rPr>
              <w:t>6.2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  <w:noProof/>
              </w:rPr>
              <w:t>分管主任审批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_Toc150282029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D56FD2" w14:textId="39443FCF" w:rsidR="004C346A" w:rsidRDefault="004C346A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030" w:history="1">
            <w:r w:rsidRPr="00E276C2">
              <w:rPr>
                <w:rStyle w:val="a9"/>
                <w:noProof/>
              </w:rPr>
              <w:t>6.3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  <w:noProof/>
              </w:rPr>
              <w:t>中心主任审核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_Toc150282030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2FBFCE" w14:textId="10124E95" w:rsidR="004C346A" w:rsidRDefault="004C346A">
          <w:pPr>
            <w:pStyle w:val="TOC2"/>
            <w:tabs>
              <w:tab w:val="left" w:pos="1260"/>
              <w:tab w:val="right" w:leader="dot" w:pos="8296"/>
            </w:tabs>
            <w:ind w:left="480"/>
            <w:rPr>
              <w:rFonts w:asciiTheme="minorHAnsi" w:eastAsiaTheme="minorEastAsia"/>
              <w:noProof/>
              <w:kern w:val="2"/>
              <w:sz w:val="21"/>
              <w14:ligatures w14:val="standardContextual"/>
            </w:rPr>
          </w:pPr>
          <w:hyperlink w:anchor="_Toc150282031" w:history="1">
            <w:r w:rsidRPr="00E276C2">
              <w:rPr>
                <w:rStyle w:val="a9"/>
                <w:noProof/>
              </w:rPr>
              <w:t>6.4</w:t>
            </w:r>
            <w:r>
              <w:rPr>
                <w:rFonts w:asciiTheme="minorHAnsi" w:eastAsiaTheme="minorEastAsia"/>
                <w:noProof/>
                <w:kern w:val="2"/>
                <w:sz w:val="21"/>
                <w14:ligatures w14:val="standardContextual"/>
              </w:rPr>
              <w:tab/>
            </w:r>
            <w:r w:rsidRPr="00E276C2">
              <w:rPr>
                <w:rStyle w:val="a9"/>
                <w:noProof/>
              </w:rPr>
              <w:t>综合部加盖公章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_Toc150282031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F14792" w14:textId="54DE06B2" w:rsidR="00065BFE" w:rsidRPr="00EE2DF0" w:rsidRDefault="00065BFE">
          <w:r w:rsidRPr="00EE2DF0">
            <w:rPr>
              <w:b/>
              <w:bCs/>
              <w:lang w:val="zh-CN"/>
            </w:rPr>
            <w:fldChar w:fldCharType="end"/>
          </w:r>
        </w:p>
      </w:sdtContent>
    </w:sdt>
    <w:p w14:paraId="0BF5B6E5" w14:textId="77777777" w:rsidR="00A64828" w:rsidRPr="00EE2DF0" w:rsidRDefault="00A64828">
      <w:pPr>
        <w:rPr>
          <w:rFonts w:hAnsi="宋体"/>
        </w:rPr>
      </w:pPr>
    </w:p>
    <w:p w14:paraId="0C7D8A55" w14:textId="331B148A" w:rsidR="00DF1783" w:rsidRPr="00EE2DF0" w:rsidRDefault="00DF1783">
      <w:pPr>
        <w:widowControl/>
        <w:spacing w:line="240" w:lineRule="auto"/>
        <w:jc w:val="left"/>
        <w:rPr>
          <w:rFonts w:hAnsi="宋体"/>
        </w:rPr>
      </w:pPr>
      <w:r w:rsidRPr="00EE2DF0">
        <w:rPr>
          <w:rFonts w:hAnsi="宋体"/>
        </w:rPr>
        <w:br w:type="page"/>
      </w:r>
    </w:p>
    <w:p w14:paraId="0889E1E4" w14:textId="77777777" w:rsidR="00DF1783" w:rsidRPr="00EE2DF0" w:rsidRDefault="00DF1783">
      <w:pPr>
        <w:rPr>
          <w:rFonts w:hAnsi="宋体"/>
        </w:rPr>
        <w:sectPr w:rsidR="00DF1783" w:rsidRPr="00EE2DF0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047F7162" w14:textId="77777777" w:rsidR="004C346A" w:rsidRDefault="004C346A" w:rsidP="004C346A">
      <w:pPr>
        <w:pStyle w:val="1"/>
      </w:pPr>
      <w:bookmarkStart w:id="1" w:name="_Toc150249098"/>
      <w:bookmarkStart w:id="2" w:name="_Toc150282018"/>
      <w:r>
        <w:rPr>
          <w:rFonts w:hint="eastAsia"/>
        </w:rPr>
        <w:lastRenderedPageBreak/>
        <w:t>交易受理并生成出让文件</w:t>
      </w:r>
      <w:bookmarkEnd w:id="2"/>
    </w:p>
    <w:p w14:paraId="282D5F5F" w14:textId="77777777" w:rsidR="004C346A" w:rsidRDefault="004C346A" w:rsidP="004C346A">
      <w:pPr>
        <w:ind w:firstLineChars="200" w:firstLine="480"/>
      </w:pPr>
      <w:r>
        <w:rPr>
          <w:rFonts w:hint="eastAsia"/>
        </w:rPr>
        <w:t>编制出让文件环节办理人，在“个人办公</w:t>
      </w:r>
      <w:r>
        <w:rPr>
          <w:rFonts w:hint="eastAsia"/>
        </w:rPr>
        <w:t>-</w:t>
      </w:r>
      <w:r>
        <w:rPr>
          <w:rFonts w:hint="eastAsia"/>
        </w:rPr>
        <w:t>我的待办”中看待审核的办件或通过案卷名称、环节名称进行查询，或在工作台看待审核的办件。如下图所示。</w:t>
      </w:r>
    </w:p>
    <w:p w14:paraId="6FB07DC6" w14:textId="77777777" w:rsidR="004C346A" w:rsidRPr="00EC6BE5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5481567E" wp14:editId="00E012A5">
            <wp:extent cx="5260975" cy="2480945"/>
            <wp:effectExtent l="0" t="0" r="12065" b="3175"/>
            <wp:docPr id="2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48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612F5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我的待办</w:t>
      </w:r>
    </w:p>
    <w:p w14:paraId="0FA22EED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点击“办理”，进入编制出让文件页面，查看交易主体、项目信息。编辑交易程序、交易须知和受理通知书。如下图所示。</w:t>
      </w:r>
    </w:p>
    <w:p w14:paraId="5BEEFF7B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2F37E283" wp14:editId="0DF999A1">
            <wp:extent cx="5260975" cy="2484120"/>
            <wp:effectExtent l="0" t="0" r="12065" b="0"/>
            <wp:docPr id="2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BF329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交易程序页面</w:t>
      </w:r>
    </w:p>
    <w:p w14:paraId="7D3C7828" w14:textId="77777777" w:rsidR="004C346A" w:rsidRDefault="004C346A" w:rsidP="004C346A">
      <w:pPr>
        <w:pStyle w:val="1"/>
      </w:pPr>
      <w:bookmarkStart w:id="3" w:name="_Toc150282019"/>
      <w:r>
        <w:rPr>
          <w:rFonts w:hint="eastAsia"/>
        </w:rPr>
        <w:lastRenderedPageBreak/>
        <w:t>交易公告发布</w:t>
      </w:r>
      <w:bookmarkEnd w:id="3"/>
    </w:p>
    <w:p w14:paraId="13DA97EF" w14:textId="77777777" w:rsidR="004C346A" w:rsidRDefault="004C346A" w:rsidP="004C346A">
      <w:pPr>
        <w:pStyle w:val="2"/>
        <w:ind w:left="480"/>
      </w:pPr>
      <w:bookmarkStart w:id="4" w:name="_Toc150282020"/>
      <w:r>
        <w:rPr>
          <w:rFonts w:hint="eastAsia"/>
        </w:rPr>
        <w:t>部室负责人审核</w:t>
      </w:r>
      <w:bookmarkEnd w:id="4"/>
    </w:p>
    <w:p w14:paraId="440379F9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部室负责人审核环节办理人，在“个人办公</w:t>
      </w:r>
      <w:r w:rsidRPr="00B54742">
        <w:rPr>
          <w:rFonts w:hint="eastAsia"/>
        </w:rPr>
        <w:t>-</w:t>
      </w:r>
      <w:r w:rsidRPr="00B54742">
        <w:rPr>
          <w:rFonts w:hint="eastAsia"/>
        </w:rPr>
        <w:t>我的待办”中看待审核的办件或通过案卷名称、环节名称进行查询，或在工作台看待审核的办件。如下图所示。</w:t>
      </w:r>
    </w:p>
    <w:p w14:paraId="546B309B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3B8772E5" wp14:editId="564F7C44">
            <wp:extent cx="5266055" cy="2444115"/>
            <wp:effectExtent l="0" t="0" r="6985" b="9525"/>
            <wp:docPr id="2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47A69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我的待办页面</w:t>
      </w:r>
    </w:p>
    <w:p w14:paraId="0B48C84B" w14:textId="77777777" w:rsidR="004C346A" w:rsidRDefault="004C346A" w:rsidP="004C346A">
      <w:pPr>
        <w:ind w:firstLineChars="200" w:firstLine="480"/>
      </w:pPr>
      <w:r w:rsidRPr="00B54742">
        <w:rPr>
          <w:rFonts w:hint="eastAsia"/>
        </w:rPr>
        <w:t>点击“办理”，进入部室负责人审核页面，查看交易主体、项目信息、交易程序、交易须知、受理通知书。</w:t>
      </w:r>
    </w:p>
    <w:p w14:paraId="023896ED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425F205C" wp14:editId="5669333A">
            <wp:extent cx="5273040" cy="2482215"/>
            <wp:effectExtent l="0" t="0" r="0" b="1905"/>
            <wp:docPr id="2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02C5FB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部室负责人审核页面</w:t>
      </w:r>
    </w:p>
    <w:p w14:paraId="15721DC2" w14:textId="77777777" w:rsidR="004C346A" w:rsidRPr="00B54742" w:rsidRDefault="004C346A" w:rsidP="004C346A">
      <w:pPr>
        <w:pStyle w:val="2"/>
        <w:ind w:left="1058" w:hanging="578"/>
      </w:pPr>
      <w:bookmarkStart w:id="5" w:name="_Toc150282021"/>
      <w:r w:rsidRPr="00B54742">
        <w:rPr>
          <w:rFonts w:hint="eastAsia"/>
        </w:rPr>
        <w:lastRenderedPageBreak/>
        <w:t>分管主任审批</w:t>
      </w:r>
      <w:bookmarkEnd w:id="5"/>
    </w:p>
    <w:p w14:paraId="55EC5159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分管主任审批环节办理人，在“个人办公</w:t>
      </w:r>
      <w:r w:rsidRPr="00B54742">
        <w:rPr>
          <w:rFonts w:hint="eastAsia"/>
        </w:rPr>
        <w:t>-</w:t>
      </w:r>
      <w:r w:rsidRPr="00B54742">
        <w:rPr>
          <w:rFonts w:hint="eastAsia"/>
        </w:rPr>
        <w:t>我的待办”中看待审核的办件或通过案卷名称、环节名称进行查询，或在工作台看待审核的办件，如下图所示。</w:t>
      </w:r>
    </w:p>
    <w:p w14:paraId="65F9B42C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1CDF0EB1" wp14:editId="34434EE1">
            <wp:extent cx="5262880" cy="2432685"/>
            <wp:effectExtent l="0" t="0" r="10160" b="5715"/>
            <wp:docPr id="3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43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81EAF4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我的待办</w:t>
      </w:r>
    </w:p>
    <w:p w14:paraId="0E1F6CDC" w14:textId="77777777" w:rsidR="004C346A" w:rsidRDefault="004C346A" w:rsidP="004C346A">
      <w:pPr>
        <w:ind w:firstLineChars="200" w:firstLine="480"/>
      </w:pPr>
      <w:r w:rsidRPr="00B54742">
        <w:rPr>
          <w:rFonts w:hint="eastAsia"/>
        </w:rPr>
        <w:t>点击“办理”，进入分管主任审批页面，查看交易主体、项目信息、交易程序、交易须知、受理通知书。</w:t>
      </w:r>
    </w:p>
    <w:p w14:paraId="669FDBB5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1535D885" wp14:editId="4DC0246E">
            <wp:extent cx="5260975" cy="2472690"/>
            <wp:effectExtent l="0" t="0" r="12065" b="11430"/>
            <wp:docPr id="3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47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BC99E7" w14:textId="77777777" w:rsidR="004C346A" w:rsidRPr="00B54742" w:rsidRDefault="004C346A" w:rsidP="004C346A">
      <w:pPr>
        <w:pStyle w:val="2"/>
        <w:ind w:left="1058" w:hanging="578"/>
      </w:pPr>
      <w:bookmarkStart w:id="6" w:name="_Toc150282022"/>
      <w:r w:rsidRPr="00B54742">
        <w:rPr>
          <w:rFonts w:hint="eastAsia"/>
        </w:rPr>
        <w:t>中心主任审核</w:t>
      </w:r>
      <w:bookmarkEnd w:id="6"/>
    </w:p>
    <w:p w14:paraId="67690304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中心主任审核环节办理人，在“个人办公</w:t>
      </w:r>
      <w:r w:rsidRPr="00B54742">
        <w:rPr>
          <w:rFonts w:hint="eastAsia"/>
        </w:rPr>
        <w:t>-</w:t>
      </w:r>
      <w:r w:rsidRPr="00B54742">
        <w:rPr>
          <w:rFonts w:hint="eastAsia"/>
        </w:rPr>
        <w:t>我的待办”中看待审核的办件或通过案卷名称、环节名称进行查询，或在工作台看待审核的办件，如下图所示。</w:t>
      </w:r>
    </w:p>
    <w:p w14:paraId="42A590F6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lastRenderedPageBreak/>
        <w:drawing>
          <wp:inline distT="0" distB="0" distL="114300" distR="114300" wp14:anchorId="5F42800D" wp14:editId="153768BD">
            <wp:extent cx="5274310" cy="2479675"/>
            <wp:effectExtent l="0" t="0" r="13970" b="4445"/>
            <wp:docPr id="3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B70568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我的待办</w:t>
      </w:r>
    </w:p>
    <w:p w14:paraId="5C575107" w14:textId="77777777" w:rsidR="004C346A" w:rsidRDefault="004C346A" w:rsidP="004C346A">
      <w:pPr>
        <w:ind w:firstLineChars="200" w:firstLine="480"/>
      </w:pPr>
      <w:r w:rsidRPr="00B54742">
        <w:rPr>
          <w:rFonts w:hint="eastAsia"/>
        </w:rPr>
        <w:t>点击办理，进入中心主任审核环节页面，查看交易主体、项目信息、交易程序、交易须知、受理通知书。如下图所示。</w:t>
      </w:r>
    </w:p>
    <w:p w14:paraId="1CCC691D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09B9D15D" wp14:editId="38A180D4">
            <wp:extent cx="5263515" cy="2472690"/>
            <wp:effectExtent l="0" t="0" r="9525" b="11430"/>
            <wp:docPr id="36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72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E942C4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中心主任审核页面</w:t>
      </w:r>
    </w:p>
    <w:p w14:paraId="57B3531C" w14:textId="77777777" w:rsidR="004C346A" w:rsidRPr="00B54742" w:rsidRDefault="004C346A" w:rsidP="004C346A">
      <w:pPr>
        <w:pStyle w:val="2"/>
        <w:ind w:left="1058" w:hanging="578"/>
      </w:pPr>
      <w:bookmarkStart w:id="7" w:name="_Toc150282023"/>
      <w:r w:rsidRPr="00B54742">
        <w:rPr>
          <w:rFonts w:hint="eastAsia"/>
        </w:rPr>
        <w:t>综合部加盖公章</w:t>
      </w:r>
      <w:bookmarkEnd w:id="7"/>
    </w:p>
    <w:p w14:paraId="15884752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综合部加盖公章环节办理人，在“个人办公</w:t>
      </w:r>
      <w:r w:rsidRPr="00B54742">
        <w:rPr>
          <w:rFonts w:hint="eastAsia"/>
        </w:rPr>
        <w:t>-</w:t>
      </w:r>
      <w:r w:rsidRPr="00B54742">
        <w:rPr>
          <w:rFonts w:hint="eastAsia"/>
        </w:rPr>
        <w:t>我的待办”中看待审核的办件或通过案卷名称、环节名称进行查询，或在工作台看待审核的办件，如下图所示。</w:t>
      </w:r>
    </w:p>
    <w:p w14:paraId="2824C8B7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lastRenderedPageBreak/>
        <w:drawing>
          <wp:inline distT="0" distB="0" distL="114300" distR="114300" wp14:anchorId="26D806A8" wp14:editId="48841301">
            <wp:extent cx="5267325" cy="2477135"/>
            <wp:effectExtent l="0" t="0" r="5715" b="6985"/>
            <wp:docPr id="37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77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34E99A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我的待办</w:t>
      </w:r>
    </w:p>
    <w:p w14:paraId="56F2799B" w14:textId="77777777" w:rsidR="004C346A" w:rsidRDefault="004C346A" w:rsidP="004C346A">
      <w:pPr>
        <w:ind w:firstLineChars="200" w:firstLine="480"/>
      </w:pPr>
      <w:r w:rsidRPr="00B54742">
        <w:rPr>
          <w:rFonts w:hint="eastAsia"/>
        </w:rPr>
        <w:t>点击办理，进入综合部加盖公章环节页面，查看交易主体、项目信息、交易程序、交易须知、受理通知书。如下图所示。</w:t>
      </w:r>
    </w:p>
    <w:p w14:paraId="2F302625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0DD9DB24" wp14:editId="79B8BC61">
            <wp:extent cx="5270500" cy="2414905"/>
            <wp:effectExtent l="0" t="0" r="2540" b="8255"/>
            <wp:docPr id="3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1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34366D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综合部加盖公章页面</w:t>
      </w:r>
    </w:p>
    <w:p w14:paraId="1F18DD66" w14:textId="03A8FFB2" w:rsidR="004C346A" w:rsidRDefault="004C346A" w:rsidP="004C346A">
      <w:pPr>
        <w:ind w:firstLineChars="200" w:firstLine="480"/>
      </w:pPr>
      <w:r w:rsidRPr="00B54742">
        <w:rPr>
          <w:rFonts w:hint="eastAsia"/>
        </w:rPr>
        <w:t>综合部加盖公章环节提交后，数据至前台展示，申请人进行浏览、报名及报价的一个阶段，具体操作由申请人进行，详见门户操作手册如下图所示。</w:t>
      </w:r>
    </w:p>
    <w:p w14:paraId="0566150D" w14:textId="77777777" w:rsidR="004C346A" w:rsidRDefault="004C346A">
      <w:pPr>
        <w:widowControl/>
        <w:spacing w:line="240" w:lineRule="auto"/>
        <w:jc w:val="left"/>
      </w:pPr>
      <w:r>
        <w:br w:type="page"/>
      </w:r>
    </w:p>
    <w:p w14:paraId="17F257D1" w14:textId="77777777" w:rsidR="004C346A" w:rsidRPr="00B54742" w:rsidRDefault="004C346A" w:rsidP="004C346A">
      <w:pPr>
        <w:pStyle w:val="1"/>
        <w:ind w:left="578" w:hanging="578"/>
        <w:rPr>
          <w:rFonts w:hAnsi="Arial"/>
        </w:rPr>
      </w:pPr>
      <w:bookmarkStart w:id="8" w:name="_Toc150282024"/>
      <w:r w:rsidRPr="00B54742">
        <w:rPr>
          <w:rFonts w:hAnsi="Arial" w:hint="eastAsia"/>
        </w:rPr>
        <w:lastRenderedPageBreak/>
        <w:t>资格审查</w:t>
      </w:r>
      <w:bookmarkEnd w:id="8"/>
    </w:p>
    <w:p w14:paraId="471FA486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前台用户</w:t>
      </w:r>
      <w:r>
        <w:rPr>
          <w:rFonts w:hint="eastAsia"/>
        </w:rPr>
        <w:t>竞买申请时，</w:t>
      </w:r>
      <w:r w:rsidRPr="00B54742">
        <w:rPr>
          <w:rFonts w:hint="eastAsia"/>
        </w:rPr>
        <w:t>上</w:t>
      </w:r>
      <w:proofErr w:type="gramStart"/>
      <w:r w:rsidRPr="00B54742">
        <w:rPr>
          <w:rFonts w:hint="eastAsia"/>
        </w:rPr>
        <w:t>传资格</w:t>
      </w:r>
      <w:proofErr w:type="gramEnd"/>
      <w:r w:rsidRPr="00B54742">
        <w:rPr>
          <w:rFonts w:hint="eastAsia"/>
        </w:rPr>
        <w:t>附件提交后，到资格审查开始时间，资格审查环节办理人，在“个人办公</w:t>
      </w:r>
      <w:r w:rsidRPr="00B54742">
        <w:rPr>
          <w:rFonts w:hint="eastAsia"/>
        </w:rPr>
        <w:t>-</w:t>
      </w:r>
      <w:r w:rsidRPr="00B54742">
        <w:rPr>
          <w:rFonts w:hint="eastAsia"/>
        </w:rPr>
        <w:t>我的待办”中看待审核的办件或通过案卷名称、环节名称进行查询，或在工作台看待审核的办件。如下图所示。</w:t>
      </w:r>
    </w:p>
    <w:p w14:paraId="23F779FB" w14:textId="77777777" w:rsidR="004C346A" w:rsidRPr="00EC6BE5" w:rsidRDefault="004C346A" w:rsidP="004C346A">
      <w:pPr>
        <w:pStyle w:val="ab"/>
        <w:widowControl/>
        <w:spacing w:beforeAutospacing="0" w:afterAutospacing="0"/>
        <w:jc w:val="center"/>
      </w:pPr>
      <w:r w:rsidRPr="00EC6BE5">
        <w:rPr>
          <w:noProof/>
        </w:rPr>
        <w:drawing>
          <wp:inline distT="0" distB="0" distL="114300" distR="114300" wp14:anchorId="3F1FE04E" wp14:editId="44ECEEF8">
            <wp:extent cx="5273040" cy="2413000"/>
            <wp:effectExtent l="0" t="0" r="0" b="1016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0F48BB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我的待办页面</w:t>
      </w:r>
    </w:p>
    <w:p w14:paraId="2D6610C4" w14:textId="77777777" w:rsidR="004C346A" w:rsidRDefault="004C346A" w:rsidP="004C346A">
      <w:pPr>
        <w:ind w:firstLineChars="200" w:firstLine="480"/>
      </w:pPr>
      <w:r w:rsidRPr="00B54742">
        <w:rPr>
          <w:rFonts w:hint="eastAsia"/>
        </w:rPr>
        <w:t>点击“办理”，进入部室负责人审核页面，查看交易主体、竞买申请书、项目信息、交易程序、受理通知书、交易须知。</w:t>
      </w:r>
    </w:p>
    <w:p w14:paraId="3F9DF915" w14:textId="77777777" w:rsidR="004C346A" w:rsidRPr="00EC6BE5" w:rsidRDefault="004C346A" w:rsidP="004C346A">
      <w:pPr>
        <w:pStyle w:val="ab"/>
        <w:widowControl/>
        <w:spacing w:beforeAutospacing="0" w:afterAutospacing="0"/>
        <w:jc w:val="center"/>
      </w:pPr>
      <w:r w:rsidRPr="00EC6BE5">
        <w:rPr>
          <w:noProof/>
        </w:rPr>
        <w:drawing>
          <wp:inline distT="0" distB="0" distL="114300" distR="114300" wp14:anchorId="509889BE" wp14:editId="06E91C36">
            <wp:extent cx="5272405" cy="2464435"/>
            <wp:effectExtent l="0" t="0" r="635" b="4445"/>
            <wp:docPr id="2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6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697837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资格审核页面</w:t>
      </w:r>
    </w:p>
    <w:p w14:paraId="2B35AACD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若审查文件有误，可进行驳回，有竞买人核对上</w:t>
      </w:r>
      <w:proofErr w:type="gramStart"/>
      <w:r w:rsidRPr="00B54742">
        <w:rPr>
          <w:rFonts w:hint="eastAsia"/>
        </w:rPr>
        <w:t>传正确</w:t>
      </w:r>
      <w:proofErr w:type="gramEnd"/>
      <w:r w:rsidRPr="00B54742">
        <w:rPr>
          <w:rFonts w:hint="eastAsia"/>
        </w:rPr>
        <w:t>附件再审核。</w:t>
      </w:r>
    </w:p>
    <w:p w14:paraId="44E645A0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lastRenderedPageBreak/>
        <w:drawing>
          <wp:inline distT="0" distB="0" distL="114300" distR="114300" wp14:anchorId="37EC0375" wp14:editId="744D700D">
            <wp:extent cx="5269230" cy="2506345"/>
            <wp:effectExtent l="0" t="0" r="3810" b="8255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09EC15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资格审查驳回页面</w:t>
      </w:r>
    </w:p>
    <w:p w14:paraId="04B2BD1F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审核不通过，</w:t>
      </w:r>
      <w:proofErr w:type="gramStart"/>
      <w:r w:rsidRPr="00B54742">
        <w:rPr>
          <w:rFonts w:hint="eastAsia"/>
        </w:rPr>
        <w:t>点击颁发</w:t>
      </w:r>
      <w:proofErr w:type="gramEnd"/>
      <w:r w:rsidRPr="00B54742">
        <w:rPr>
          <w:rFonts w:hint="eastAsia"/>
        </w:rPr>
        <w:t>资格，选择“否”，提交后竞买人没有资格。</w:t>
      </w:r>
    </w:p>
    <w:p w14:paraId="580DF96B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59D086AD" wp14:editId="2FCB80AD">
            <wp:extent cx="5265420" cy="2496185"/>
            <wp:effectExtent l="0" t="0" r="7620" b="3175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266FB0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资格审查不通过页面</w:t>
      </w:r>
    </w:p>
    <w:p w14:paraId="7C978967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审核通过，</w:t>
      </w:r>
      <w:proofErr w:type="gramStart"/>
      <w:r w:rsidRPr="00B54742">
        <w:rPr>
          <w:rFonts w:hint="eastAsia"/>
        </w:rPr>
        <w:t>点击颁发</w:t>
      </w:r>
      <w:proofErr w:type="gramEnd"/>
      <w:r w:rsidRPr="00B54742">
        <w:rPr>
          <w:rFonts w:hint="eastAsia"/>
        </w:rPr>
        <w:t>资格，选择“是”，提交后竞买人获得资格。</w:t>
      </w:r>
    </w:p>
    <w:p w14:paraId="5C7F25C8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lastRenderedPageBreak/>
        <w:drawing>
          <wp:inline distT="0" distB="0" distL="114300" distR="114300" wp14:anchorId="2D1440EB" wp14:editId="7D0B4990">
            <wp:extent cx="5267325" cy="2454910"/>
            <wp:effectExtent l="0" t="0" r="5715" b="13970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9631E" w14:textId="69A0C59A" w:rsidR="004C346A" w:rsidRDefault="004C346A" w:rsidP="004C346A">
      <w:pPr>
        <w:jc w:val="center"/>
      </w:pPr>
      <w:r w:rsidRPr="00EC6BE5">
        <w:rPr>
          <w:rFonts w:hint="eastAsia"/>
        </w:rPr>
        <w:t>资格审核颁发资格页面</w:t>
      </w:r>
    </w:p>
    <w:p w14:paraId="57C989DF" w14:textId="77777777" w:rsidR="004C346A" w:rsidRDefault="004C346A">
      <w:pPr>
        <w:widowControl/>
        <w:spacing w:line="240" w:lineRule="auto"/>
        <w:jc w:val="left"/>
      </w:pPr>
      <w:r>
        <w:br w:type="page"/>
      </w:r>
    </w:p>
    <w:p w14:paraId="72BC3A3B" w14:textId="77777777" w:rsidR="004C346A" w:rsidRPr="00B54742" w:rsidRDefault="004C346A" w:rsidP="004C346A">
      <w:pPr>
        <w:pStyle w:val="1"/>
      </w:pPr>
      <w:bookmarkStart w:id="9" w:name="_Toc150282025"/>
      <w:r w:rsidRPr="00B54742">
        <w:rPr>
          <w:rFonts w:hint="eastAsia"/>
        </w:rPr>
        <w:lastRenderedPageBreak/>
        <w:t>签订成交确认书（交易中心）</w:t>
      </w:r>
      <w:bookmarkEnd w:id="9"/>
    </w:p>
    <w:p w14:paraId="3A12DC73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签订成交确认书（交易中心）环节办理人，在“个人办公</w:t>
      </w:r>
      <w:r w:rsidRPr="00B54742">
        <w:rPr>
          <w:rFonts w:hint="eastAsia"/>
        </w:rPr>
        <w:t>-</w:t>
      </w:r>
      <w:r w:rsidRPr="00B54742">
        <w:rPr>
          <w:rFonts w:hint="eastAsia"/>
        </w:rPr>
        <w:t>我的待办”中看待审核的办件或通过案卷名称、环节名称进行查询，或在工作台看待审核的办件。如下图所示。</w:t>
      </w:r>
    </w:p>
    <w:p w14:paraId="009FFABA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3512237B" wp14:editId="13E7FD6D">
            <wp:extent cx="5270500" cy="2503170"/>
            <wp:effectExtent l="0" t="0" r="2540" b="11430"/>
            <wp:docPr id="2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267F9" w14:textId="77777777" w:rsidR="004C346A" w:rsidRDefault="004C346A" w:rsidP="004C346A">
      <w:pPr>
        <w:jc w:val="center"/>
      </w:pPr>
      <w:r>
        <w:rPr>
          <w:rFonts w:hint="eastAsia"/>
        </w:rPr>
        <w:t>我的待办</w:t>
      </w:r>
    </w:p>
    <w:p w14:paraId="1E3B69FE" w14:textId="77777777" w:rsidR="004C346A" w:rsidRDefault="004C346A" w:rsidP="004C346A">
      <w:pPr>
        <w:ind w:firstLineChars="200" w:firstLine="480"/>
      </w:pPr>
      <w:r w:rsidRPr="00B54742">
        <w:rPr>
          <w:rFonts w:hint="eastAsia"/>
        </w:rPr>
        <w:t>点击办理，进入</w:t>
      </w:r>
      <w:proofErr w:type="gramStart"/>
      <w:r w:rsidRPr="00B54742">
        <w:rPr>
          <w:rFonts w:hint="eastAsia"/>
        </w:rPr>
        <w:t>预签订</w:t>
      </w:r>
      <w:proofErr w:type="gramEnd"/>
      <w:r w:rsidRPr="00B54742">
        <w:rPr>
          <w:rFonts w:hint="eastAsia"/>
        </w:rPr>
        <w:t>成交确认书（交易中心）页面，查看交易主体、项目信息、交易程序、交易须知、受理通知书、交易结果、交易服务费、成交确认书，签订成交确认书，如下图所示。点击提交进入下一个环节。</w:t>
      </w:r>
    </w:p>
    <w:p w14:paraId="685DEC88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45F20CF9" wp14:editId="71E88625">
            <wp:extent cx="5272405" cy="2486660"/>
            <wp:effectExtent l="0" t="0" r="635" b="12700"/>
            <wp:docPr id="2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8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808E3" w14:textId="77777777" w:rsidR="004C346A" w:rsidRDefault="004C346A" w:rsidP="004C346A">
      <w:pPr>
        <w:jc w:val="center"/>
      </w:pPr>
      <w:proofErr w:type="gramStart"/>
      <w:r>
        <w:rPr>
          <w:rFonts w:hint="eastAsia"/>
        </w:rPr>
        <w:t>预竞得</w:t>
      </w:r>
      <w:proofErr w:type="gramEnd"/>
      <w:r>
        <w:rPr>
          <w:rFonts w:hint="eastAsia"/>
        </w:rPr>
        <w:t>人资格审查页面</w:t>
      </w:r>
    </w:p>
    <w:p w14:paraId="4489EF24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点击成交确认书页面，查看成交确认书，如下图所示。</w:t>
      </w:r>
    </w:p>
    <w:p w14:paraId="7AA80986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lastRenderedPageBreak/>
        <w:drawing>
          <wp:inline distT="0" distB="0" distL="114300" distR="114300" wp14:anchorId="006F238B" wp14:editId="42B346C4">
            <wp:extent cx="5272405" cy="2458720"/>
            <wp:effectExtent l="0" t="0" r="635" b="10160"/>
            <wp:docPr id="2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5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24488" w14:textId="1213A739" w:rsidR="004C346A" w:rsidRDefault="004C346A" w:rsidP="004C346A">
      <w:pPr>
        <w:jc w:val="center"/>
      </w:pPr>
      <w:r>
        <w:rPr>
          <w:rFonts w:hint="eastAsia"/>
        </w:rPr>
        <w:t>成交确认书页面</w:t>
      </w:r>
    </w:p>
    <w:p w14:paraId="1702F4E0" w14:textId="77777777" w:rsidR="004C346A" w:rsidRDefault="004C346A">
      <w:pPr>
        <w:widowControl/>
        <w:spacing w:line="240" w:lineRule="auto"/>
        <w:jc w:val="left"/>
      </w:pPr>
      <w:r>
        <w:br w:type="page"/>
      </w:r>
    </w:p>
    <w:p w14:paraId="6F8BC9C7" w14:textId="77777777" w:rsidR="004C346A" w:rsidRPr="00B54742" w:rsidRDefault="004C346A" w:rsidP="004C346A">
      <w:pPr>
        <w:pStyle w:val="1"/>
      </w:pPr>
      <w:bookmarkStart w:id="10" w:name="_Toc150282026"/>
      <w:r w:rsidRPr="00B54742">
        <w:rPr>
          <w:rFonts w:hint="eastAsia"/>
        </w:rPr>
        <w:lastRenderedPageBreak/>
        <w:t>生成成交信息公示</w:t>
      </w:r>
      <w:bookmarkEnd w:id="10"/>
    </w:p>
    <w:p w14:paraId="60C8D638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生成成交信息公示环节办理人，在“个人办公</w:t>
      </w:r>
      <w:r w:rsidRPr="00B54742">
        <w:rPr>
          <w:rFonts w:hint="eastAsia"/>
        </w:rPr>
        <w:t>-</w:t>
      </w:r>
      <w:r w:rsidRPr="00B54742">
        <w:rPr>
          <w:rFonts w:hint="eastAsia"/>
        </w:rPr>
        <w:t>我的待办”中查看待办理的办件，可通过环节名称、案卷名称进行查询，如下图所示。</w:t>
      </w:r>
    </w:p>
    <w:p w14:paraId="13CF1729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72AE9AAD" wp14:editId="2F70E379">
            <wp:extent cx="5262245" cy="2464435"/>
            <wp:effectExtent l="0" t="0" r="10795" b="4445"/>
            <wp:docPr id="3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6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B83A31" w14:textId="77777777" w:rsidR="004C346A" w:rsidRDefault="004C346A" w:rsidP="004C346A">
      <w:pPr>
        <w:jc w:val="center"/>
      </w:pPr>
      <w:r>
        <w:rPr>
          <w:rFonts w:hint="eastAsia"/>
        </w:rPr>
        <w:t>我的待办</w:t>
      </w:r>
    </w:p>
    <w:p w14:paraId="589D296A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点击办理，进入生成成交信息公示环节页面，查看交易主体、项目信息、交易程序、交易须知、受理通知书、交易结果、交易服务费，编辑结果公告信息。如下图所示。</w:t>
      </w:r>
    </w:p>
    <w:p w14:paraId="204AA984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18D35FEB" wp14:editId="00136E60">
            <wp:extent cx="5262245" cy="2470150"/>
            <wp:effectExtent l="0" t="0" r="10795" b="13970"/>
            <wp:docPr id="5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7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5F6E8" w14:textId="77777777" w:rsidR="004C346A" w:rsidRPr="00EC6BE5" w:rsidRDefault="004C346A" w:rsidP="004C346A">
      <w:pPr>
        <w:jc w:val="center"/>
      </w:pPr>
      <w:r w:rsidRPr="00EC6BE5">
        <w:rPr>
          <w:rFonts w:hint="eastAsia"/>
        </w:rPr>
        <w:t>生成成交信息公示环节页面</w:t>
      </w:r>
    </w:p>
    <w:p w14:paraId="5BEE06D5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点击“取消成交”按钮，资源变为未成交。</w:t>
      </w:r>
    </w:p>
    <w:p w14:paraId="55891097" w14:textId="77777777" w:rsidR="004C346A" w:rsidRPr="00EC6BE5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lastRenderedPageBreak/>
        <w:drawing>
          <wp:inline distT="0" distB="0" distL="114300" distR="114300" wp14:anchorId="047E0E9A" wp14:editId="7302E67C">
            <wp:extent cx="5266690" cy="2825750"/>
            <wp:effectExtent l="0" t="0" r="6350" b="8890"/>
            <wp:docPr id="5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E4A53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点击“生成结果公示”按钮，进入结果公示页面，填写结果公示信息，如下图所示。输入信息保存后提交。</w:t>
      </w:r>
    </w:p>
    <w:p w14:paraId="048600FD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515127EA" wp14:editId="31751001">
            <wp:extent cx="5268595" cy="2446655"/>
            <wp:effectExtent l="0" t="0" r="4445" b="6985"/>
            <wp:docPr id="3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4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08B2E" w14:textId="55259E15" w:rsidR="004C346A" w:rsidRDefault="004C346A" w:rsidP="004C346A">
      <w:pPr>
        <w:jc w:val="center"/>
      </w:pPr>
      <w:r>
        <w:rPr>
          <w:rFonts w:hint="eastAsia"/>
        </w:rPr>
        <w:t>结果公示页面</w:t>
      </w:r>
    </w:p>
    <w:p w14:paraId="1F2E702F" w14:textId="77777777" w:rsidR="004C346A" w:rsidRDefault="004C346A">
      <w:pPr>
        <w:widowControl/>
        <w:spacing w:line="240" w:lineRule="auto"/>
        <w:jc w:val="left"/>
      </w:pPr>
      <w:r>
        <w:br w:type="page"/>
      </w:r>
    </w:p>
    <w:p w14:paraId="7848300F" w14:textId="77777777" w:rsidR="004C346A" w:rsidRPr="00B54742" w:rsidRDefault="004C346A" w:rsidP="004C346A">
      <w:pPr>
        <w:pStyle w:val="1"/>
      </w:pPr>
      <w:bookmarkStart w:id="11" w:name="_Toc24109"/>
      <w:bookmarkStart w:id="12" w:name="_Toc150282027"/>
      <w:r>
        <w:rPr>
          <w:rFonts w:hint="eastAsia"/>
        </w:rPr>
        <w:lastRenderedPageBreak/>
        <w:t>发布成交公告</w:t>
      </w:r>
      <w:bookmarkEnd w:id="11"/>
      <w:bookmarkEnd w:id="12"/>
    </w:p>
    <w:p w14:paraId="0468B32D" w14:textId="77777777" w:rsidR="004C346A" w:rsidRPr="00B54742" w:rsidRDefault="004C346A" w:rsidP="004C346A">
      <w:pPr>
        <w:pStyle w:val="2"/>
        <w:ind w:left="1058" w:hanging="578"/>
      </w:pPr>
      <w:bookmarkStart w:id="13" w:name="_Toc150282028"/>
      <w:r w:rsidRPr="00B54742">
        <w:rPr>
          <w:rFonts w:hint="eastAsia"/>
        </w:rPr>
        <w:t>部室负责人审核</w:t>
      </w:r>
      <w:bookmarkEnd w:id="13"/>
    </w:p>
    <w:p w14:paraId="3FAE8569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部室负责人审核环节办理人，在“个人办公</w:t>
      </w:r>
      <w:r w:rsidRPr="00B54742">
        <w:rPr>
          <w:rFonts w:hint="eastAsia"/>
        </w:rPr>
        <w:t>-</w:t>
      </w:r>
      <w:r w:rsidRPr="00B54742">
        <w:rPr>
          <w:rFonts w:hint="eastAsia"/>
        </w:rPr>
        <w:t>我的待办”中看待审核的办件或通过案卷名称、环节名称进行查询，或在工作台看待审核的办件。如下图所示。</w:t>
      </w:r>
    </w:p>
    <w:p w14:paraId="2540F299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72F3C197" wp14:editId="0C56A5C9">
            <wp:extent cx="5262245" cy="2431415"/>
            <wp:effectExtent l="0" t="0" r="10795" b="6985"/>
            <wp:docPr id="5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3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7AF2C" w14:textId="77777777" w:rsidR="004C346A" w:rsidRDefault="004C346A" w:rsidP="004C346A">
      <w:pPr>
        <w:jc w:val="center"/>
      </w:pPr>
      <w:r>
        <w:rPr>
          <w:rFonts w:hint="eastAsia"/>
        </w:rPr>
        <w:t>我的待办页面</w:t>
      </w:r>
    </w:p>
    <w:p w14:paraId="06F811CA" w14:textId="77777777" w:rsidR="004C346A" w:rsidRDefault="004C346A" w:rsidP="004C346A">
      <w:pPr>
        <w:ind w:firstLineChars="200" w:firstLine="480"/>
      </w:pPr>
      <w:r w:rsidRPr="00B54742">
        <w:rPr>
          <w:rFonts w:hint="eastAsia"/>
        </w:rPr>
        <w:t>点击“办理”，进入部室负责人审核页面，查看交易主体、项目信息、交易程序、交易须知、交易结果、交易服务费。</w:t>
      </w:r>
    </w:p>
    <w:p w14:paraId="75CF2DF3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7322C118" wp14:editId="1756B4F3">
            <wp:extent cx="5271135" cy="2454910"/>
            <wp:effectExtent l="0" t="0" r="1905" b="13970"/>
            <wp:docPr id="6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1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22ACA1" w14:textId="77777777" w:rsidR="004C346A" w:rsidRDefault="004C346A" w:rsidP="004C346A">
      <w:pPr>
        <w:jc w:val="center"/>
      </w:pPr>
      <w:r>
        <w:rPr>
          <w:rFonts w:hint="eastAsia"/>
        </w:rPr>
        <w:t>部室负责人审核页面</w:t>
      </w:r>
    </w:p>
    <w:p w14:paraId="55455EF3" w14:textId="77777777" w:rsidR="004C346A" w:rsidRPr="00B54742" w:rsidRDefault="004C346A" w:rsidP="004C346A">
      <w:pPr>
        <w:pStyle w:val="2"/>
        <w:ind w:left="1058" w:hanging="578"/>
      </w:pPr>
      <w:bookmarkStart w:id="14" w:name="_Toc150282029"/>
      <w:r w:rsidRPr="00B54742">
        <w:rPr>
          <w:rFonts w:hint="eastAsia"/>
        </w:rPr>
        <w:lastRenderedPageBreak/>
        <w:t>分管主任审批</w:t>
      </w:r>
      <w:bookmarkEnd w:id="14"/>
    </w:p>
    <w:p w14:paraId="61586E89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分管主任审批环节办理人，在“个人办公</w:t>
      </w:r>
      <w:r w:rsidRPr="00B54742">
        <w:rPr>
          <w:rFonts w:hint="eastAsia"/>
        </w:rPr>
        <w:t>-</w:t>
      </w:r>
      <w:r w:rsidRPr="00B54742">
        <w:rPr>
          <w:rFonts w:hint="eastAsia"/>
        </w:rPr>
        <w:t>我的待办”中看待审核的办件或通过案卷名称、环节名称进行查询，或在工作台看待审核的办件，如下图所示。</w:t>
      </w:r>
    </w:p>
    <w:p w14:paraId="18956AF1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7468923C" wp14:editId="6ABEFE55">
            <wp:extent cx="5260340" cy="2499360"/>
            <wp:effectExtent l="0" t="0" r="12700" b="0"/>
            <wp:docPr id="6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2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4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46BFA" w14:textId="77777777" w:rsidR="004C346A" w:rsidRDefault="004C346A" w:rsidP="004C346A">
      <w:pPr>
        <w:jc w:val="center"/>
      </w:pPr>
      <w:r>
        <w:rPr>
          <w:rFonts w:hint="eastAsia"/>
        </w:rPr>
        <w:t>我的待办</w:t>
      </w:r>
    </w:p>
    <w:p w14:paraId="711F3A26" w14:textId="77777777" w:rsidR="004C346A" w:rsidRDefault="004C346A" w:rsidP="004C346A">
      <w:pPr>
        <w:ind w:firstLineChars="200" w:firstLine="480"/>
      </w:pPr>
      <w:r w:rsidRPr="00B54742">
        <w:rPr>
          <w:rFonts w:hint="eastAsia"/>
        </w:rPr>
        <w:t>点击“办理”，进入分管主任审批页面，查看交易主体、项目信息、交易程序、交易须知、交易结果、交易服务费。</w:t>
      </w:r>
    </w:p>
    <w:p w14:paraId="5606A5F6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3C2FEA81" wp14:editId="154438B9">
            <wp:extent cx="5269865" cy="2471420"/>
            <wp:effectExtent l="0" t="0" r="3175" b="12700"/>
            <wp:docPr id="67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2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7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19A668" w14:textId="77777777" w:rsidR="004C346A" w:rsidRPr="00B54742" w:rsidRDefault="004C346A" w:rsidP="004C346A">
      <w:pPr>
        <w:pStyle w:val="2"/>
        <w:ind w:left="1058" w:hanging="578"/>
      </w:pPr>
      <w:bookmarkStart w:id="15" w:name="_Toc150282030"/>
      <w:r w:rsidRPr="00B54742">
        <w:rPr>
          <w:rFonts w:hint="eastAsia"/>
        </w:rPr>
        <w:t>中心主任审核</w:t>
      </w:r>
      <w:bookmarkEnd w:id="15"/>
    </w:p>
    <w:p w14:paraId="6B11CE07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中心主任审核环节办理人，在“个人办公</w:t>
      </w:r>
      <w:r w:rsidRPr="00B54742">
        <w:rPr>
          <w:rFonts w:hint="eastAsia"/>
        </w:rPr>
        <w:t>-</w:t>
      </w:r>
      <w:r w:rsidRPr="00B54742">
        <w:rPr>
          <w:rFonts w:hint="eastAsia"/>
        </w:rPr>
        <w:t>我的待办”中看待审核的办件或通过案卷名称、环节名称进行查询，或在工作台看待审核的办件，如下图所示。</w:t>
      </w:r>
    </w:p>
    <w:p w14:paraId="2519D21D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lastRenderedPageBreak/>
        <w:drawing>
          <wp:inline distT="0" distB="0" distL="114300" distR="114300" wp14:anchorId="7540CD39" wp14:editId="520DF081">
            <wp:extent cx="5271135" cy="2444115"/>
            <wp:effectExtent l="0" t="0" r="1905" b="9525"/>
            <wp:docPr id="7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2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E67D7" w14:textId="77777777" w:rsidR="004C346A" w:rsidRDefault="004C346A" w:rsidP="004C346A">
      <w:pPr>
        <w:jc w:val="center"/>
      </w:pPr>
      <w:r>
        <w:rPr>
          <w:rFonts w:hint="eastAsia"/>
        </w:rPr>
        <w:t>我的待办</w:t>
      </w:r>
    </w:p>
    <w:p w14:paraId="5A02A3FB" w14:textId="77777777" w:rsidR="004C346A" w:rsidRDefault="004C346A" w:rsidP="004C346A">
      <w:pPr>
        <w:ind w:firstLineChars="200" w:firstLine="480"/>
      </w:pPr>
      <w:r w:rsidRPr="00B54742">
        <w:rPr>
          <w:rFonts w:hint="eastAsia"/>
        </w:rPr>
        <w:t>点击办理，进入中心主任审核环节页面，查看交易主体、项目信息、交易程序、交易须知、交易结果、交易服务费。如下图所示。</w:t>
      </w:r>
    </w:p>
    <w:p w14:paraId="3259BE35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7BD054CF" wp14:editId="02528223">
            <wp:extent cx="5260975" cy="2486660"/>
            <wp:effectExtent l="0" t="0" r="12065" b="12700"/>
            <wp:docPr id="7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23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48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2D1EB" w14:textId="77777777" w:rsidR="004C346A" w:rsidRDefault="004C346A" w:rsidP="004C346A">
      <w:pPr>
        <w:jc w:val="center"/>
      </w:pPr>
      <w:r>
        <w:rPr>
          <w:rFonts w:hint="eastAsia"/>
        </w:rPr>
        <w:t>中心主任审核页面</w:t>
      </w:r>
    </w:p>
    <w:p w14:paraId="139BF5F9" w14:textId="77777777" w:rsidR="004C346A" w:rsidRPr="00B54742" w:rsidRDefault="004C346A" w:rsidP="004C346A">
      <w:pPr>
        <w:pStyle w:val="2"/>
        <w:ind w:left="1058" w:hanging="578"/>
      </w:pPr>
      <w:bookmarkStart w:id="16" w:name="_Toc150282031"/>
      <w:r w:rsidRPr="00B54742">
        <w:rPr>
          <w:rFonts w:hint="eastAsia"/>
        </w:rPr>
        <w:t>综合部加盖公章</w:t>
      </w:r>
      <w:bookmarkEnd w:id="16"/>
    </w:p>
    <w:p w14:paraId="6137FD83" w14:textId="77777777" w:rsidR="004C346A" w:rsidRPr="00B54742" w:rsidRDefault="004C346A" w:rsidP="004C346A">
      <w:pPr>
        <w:ind w:firstLineChars="200" w:firstLine="480"/>
      </w:pPr>
      <w:r w:rsidRPr="00B54742">
        <w:rPr>
          <w:rFonts w:hint="eastAsia"/>
        </w:rPr>
        <w:t>综合部加盖公章环节办理人，在“个人办公</w:t>
      </w:r>
      <w:r w:rsidRPr="00B54742">
        <w:rPr>
          <w:rFonts w:hint="eastAsia"/>
        </w:rPr>
        <w:t>-</w:t>
      </w:r>
      <w:r w:rsidRPr="00B54742">
        <w:rPr>
          <w:rFonts w:hint="eastAsia"/>
        </w:rPr>
        <w:t>我的待办”中看待审核的办件或通过案卷名称、环节名称进行查询，或在工作台看待审核的办件，如下图所示。</w:t>
      </w:r>
    </w:p>
    <w:p w14:paraId="3C05834D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lastRenderedPageBreak/>
        <w:drawing>
          <wp:inline distT="0" distB="0" distL="114300" distR="114300" wp14:anchorId="325732C9" wp14:editId="56441A18">
            <wp:extent cx="5266690" cy="2468880"/>
            <wp:effectExtent l="0" t="0" r="6350" b="0"/>
            <wp:docPr id="72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24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AEC5A" w14:textId="77777777" w:rsidR="004C346A" w:rsidRDefault="004C346A" w:rsidP="004C346A">
      <w:pPr>
        <w:jc w:val="center"/>
      </w:pPr>
      <w:r>
        <w:rPr>
          <w:rFonts w:hint="eastAsia"/>
        </w:rPr>
        <w:t>我的待办</w:t>
      </w:r>
    </w:p>
    <w:p w14:paraId="7E9A0831" w14:textId="77777777" w:rsidR="004C346A" w:rsidRDefault="004C346A" w:rsidP="004C346A">
      <w:pPr>
        <w:ind w:firstLineChars="200" w:firstLine="480"/>
      </w:pPr>
      <w:r w:rsidRPr="00B54742">
        <w:rPr>
          <w:rFonts w:hint="eastAsia"/>
        </w:rPr>
        <w:t>点击办理，进入综合部加盖公章环节页面，查看交易主体、项目信息、交易程序、交易须知、交易结果、交易服务费。如下图所示。</w:t>
      </w:r>
    </w:p>
    <w:p w14:paraId="76393549" w14:textId="77777777" w:rsidR="004C346A" w:rsidRDefault="004C346A" w:rsidP="004C346A">
      <w:pPr>
        <w:pStyle w:val="ab"/>
        <w:widowControl/>
        <w:spacing w:beforeAutospacing="0" w:afterAutospacing="0"/>
        <w:jc w:val="center"/>
      </w:pPr>
      <w:r>
        <w:rPr>
          <w:noProof/>
        </w:rPr>
        <w:drawing>
          <wp:inline distT="0" distB="0" distL="114300" distR="114300" wp14:anchorId="0DA9E9BB" wp14:editId="4A786AB2">
            <wp:extent cx="5271135" cy="2458085"/>
            <wp:effectExtent l="0" t="0" r="1905" b="10795"/>
            <wp:docPr id="7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25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BE2A88" w14:textId="77777777" w:rsidR="004C346A" w:rsidRDefault="004C346A" w:rsidP="004C346A">
      <w:pPr>
        <w:jc w:val="center"/>
      </w:pPr>
      <w:r>
        <w:rPr>
          <w:rFonts w:hint="eastAsia"/>
        </w:rPr>
        <w:t>综合部加盖公章页面</w:t>
      </w:r>
    </w:p>
    <w:bookmarkEnd w:id="1"/>
    <w:p w14:paraId="1972645F" w14:textId="77777777" w:rsidR="004C346A" w:rsidRDefault="004C346A" w:rsidP="004C346A">
      <w:pPr>
        <w:ind w:firstLineChars="200" w:firstLine="480"/>
      </w:pPr>
    </w:p>
    <w:sectPr w:rsidR="004C346A" w:rsidSect="00DF1783">
      <w:footerReference w:type="default" r:id="rId39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04A497" w14:textId="77777777" w:rsidR="004576B0" w:rsidRDefault="004576B0" w:rsidP="00A64828">
      <w:pPr>
        <w:spacing w:line="240" w:lineRule="auto"/>
      </w:pPr>
      <w:r>
        <w:separator/>
      </w:r>
    </w:p>
  </w:endnote>
  <w:endnote w:type="continuationSeparator" w:id="0">
    <w:p w14:paraId="21CADEDC" w14:textId="77777777" w:rsidR="004576B0" w:rsidRDefault="004576B0" w:rsidP="00A6482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A31A6C" w14:textId="77777777" w:rsidR="00DF1783" w:rsidRDefault="00DF1783" w:rsidP="00DF1783">
    <w:pPr>
      <w:pStyle w:val="a5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55F30" w14:textId="72BA9284" w:rsidR="00DF1783" w:rsidRDefault="00DF1783" w:rsidP="00DF1783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096139" w14:textId="77777777" w:rsidR="004576B0" w:rsidRDefault="004576B0" w:rsidP="00A64828">
      <w:pPr>
        <w:spacing w:line="240" w:lineRule="auto"/>
      </w:pPr>
      <w:r>
        <w:separator/>
      </w:r>
    </w:p>
  </w:footnote>
  <w:footnote w:type="continuationSeparator" w:id="0">
    <w:p w14:paraId="31D70D4D" w14:textId="77777777" w:rsidR="004576B0" w:rsidRDefault="004576B0" w:rsidP="00A6482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E42DDE"/>
    <w:multiLevelType w:val="multilevel"/>
    <w:tmpl w:val="44E42DDE"/>
    <w:lvl w:ilvl="0">
      <w:start w:val="1"/>
      <w:numFmt w:val="decimal"/>
      <w:lvlText w:val="第%1章"/>
      <w:lvlJc w:val="left"/>
      <w:pPr>
        <w:ind w:left="420" w:hanging="42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" w15:restartNumberingAfterBreak="0">
    <w:nsid w:val="6EEE7B06"/>
    <w:multiLevelType w:val="multilevel"/>
    <w:tmpl w:val="993E4C28"/>
    <w:lvl w:ilvl="0">
      <w:start w:val="1"/>
      <w:numFmt w:val="decimal"/>
      <w:pStyle w:val="1"/>
      <w:lvlText w:val="第%1章"/>
      <w:lvlJc w:val="left"/>
      <w:pPr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eastAsia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eastAsia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eastAsia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 w16cid:durableId="1925920937">
    <w:abstractNumId w:val="1"/>
  </w:num>
  <w:num w:numId="2" w16cid:durableId="587155629">
    <w:abstractNumId w:val="1"/>
  </w:num>
  <w:num w:numId="3" w16cid:durableId="57022392">
    <w:abstractNumId w:val="1"/>
  </w:num>
  <w:num w:numId="4" w16cid:durableId="1526334256">
    <w:abstractNumId w:val="1"/>
  </w:num>
  <w:num w:numId="5" w16cid:durableId="1303998034">
    <w:abstractNumId w:val="1"/>
  </w:num>
  <w:num w:numId="6" w16cid:durableId="760679893">
    <w:abstractNumId w:val="1"/>
  </w:num>
  <w:num w:numId="7" w16cid:durableId="1497266670">
    <w:abstractNumId w:val="1"/>
  </w:num>
  <w:num w:numId="8" w16cid:durableId="381709427">
    <w:abstractNumId w:val="1"/>
  </w:num>
  <w:num w:numId="9" w16cid:durableId="305163146">
    <w:abstractNumId w:val="1"/>
  </w:num>
  <w:num w:numId="10" w16cid:durableId="1844936335">
    <w:abstractNumId w:val="1"/>
  </w:num>
  <w:num w:numId="11" w16cid:durableId="896433109">
    <w:abstractNumId w:val="1"/>
  </w:num>
  <w:num w:numId="12" w16cid:durableId="1180435941">
    <w:abstractNumId w:val="1"/>
  </w:num>
  <w:num w:numId="13" w16cid:durableId="2010667184">
    <w:abstractNumId w:val="1"/>
  </w:num>
  <w:num w:numId="14" w16cid:durableId="2114933644">
    <w:abstractNumId w:val="1"/>
  </w:num>
  <w:num w:numId="15" w16cid:durableId="1011832989">
    <w:abstractNumId w:val="1"/>
  </w:num>
  <w:num w:numId="16" w16cid:durableId="494421141">
    <w:abstractNumId w:val="1"/>
  </w:num>
  <w:num w:numId="17" w16cid:durableId="192110302">
    <w:abstractNumId w:val="1"/>
  </w:num>
  <w:num w:numId="18" w16cid:durableId="1431700614">
    <w:abstractNumId w:val="1"/>
  </w:num>
  <w:num w:numId="19" w16cid:durableId="419832823">
    <w:abstractNumId w:val="1"/>
  </w:num>
  <w:num w:numId="20" w16cid:durableId="1803113245">
    <w:abstractNumId w:val="1"/>
  </w:num>
  <w:num w:numId="21" w16cid:durableId="426926019">
    <w:abstractNumId w:val="1"/>
  </w:num>
  <w:num w:numId="22" w16cid:durableId="1304388522">
    <w:abstractNumId w:val="1"/>
  </w:num>
  <w:num w:numId="23" w16cid:durableId="2028555625">
    <w:abstractNumId w:val="1"/>
  </w:num>
  <w:num w:numId="24" w16cid:durableId="197550653">
    <w:abstractNumId w:val="1"/>
  </w:num>
  <w:num w:numId="25" w16cid:durableId="156776349">
    <w:abstractNumId w:val="1"/>
  </w:num>
  <w:num w:numId="26" w16cid:durableId="1184785256">
    <w:abstractNumId w:val="1"/>
  </w:num>
  <w:num w:numId="27" w16cid:durableId="392777092">
    <w:abstractNumId w:val="1"/>
  </w:num>
  <w:num w:numId="28" w16cid:durableId="1998604011">
    <w:abstractNumId w:val="1"/>
  </w:num>
  <w:num w:numId="29" w16cid:durableId="254217817">
    <w:abstractNumId w:val="1"/>
  </w:num>
  <w:num w:numId="30" w16cid:durableId="2132699458">
    <w:abstractNumId w:val="1"/>
  </w:num>
  <w:num w:numId="31" w16cid:durableId="1812137332">
    <w:abstractNumId w:val="1"/>
  </w:num>
  <w:num w:numId="32" w16cid:durableId="1236670426">
    <w:abstractNumId w:val="1"/>
  </w:num>
  <w:num w:numId="33" w16cid:durableId="1483695730">
    <w:abstractNumId w:val="1"/>
  </w:num>
  <w:num w:numId="34" w16cid:durableId="834884125">
    <w:abstractNumId w:val="1"/>
  </w:num>
  <w:num w:numId="35" w16cid:durableId="761489156">
    <w:abstractNumId w:val="1"/>
  </w:num>
  <w:num w:numId="36" w16cid:durableId="1758359539">
    <w:abstractNumId w:val="1"/>
  </w:num>
  <w:num w:numId="37" w16cid:durableId="2063140002">
    <w:abstractNumId w:val="1"/>
  </w:num>
  <w:num w:numId="38" w16cid:durableId="1876965062">
    <w:abstractNumId w:val="1"/>
  </w:num>
  <w:num w:numId="39" w16cid:durableId="1575553465">
    <w:abstractNumId w:val="1"/>
  </w:num>
  <w:num w:numId="40" w16cid:durableId="241256692">
    <w:abstractNumId w:val="1"/>
  </w:num>
  <w:num w:numId="41" w16cid:durableId="575483553">
    <w:abstractNumId w:val="1"/>
  </w:num>
  <w:num w:numId="42" w16cid:durableId="1710565877">
    <w:abstractNumId w:val="1"/>
  </w:num>
  <w:num w:numId="43" w16cid:durableId="760763985">
    <w:abstractNumId w:val="1"/>
  </w:num>
  <w:num w:numId="44" w16cid:durableId="1434742946">
    <w:abstractNumId w:val="1"/>
  </w:num>
  <w:num w:numId="45" w16cid:durableId="1886211053">
    <w:abstractNumId w:val="1"/>
  </w:num>
  <w:num w:numId="46" w16cid:durableId="433937345">
    <w:abstractNumId w:val="1"/>
  </w:num>
  <w:num w:numId="47" w16cid:durableId="485784418">
    <w:abstractNumId w:val="1"/>
  </w:num>
  <w:num w:numId="48" w16cid:durableId="882597994">
    <w:abstractNumId w:val="1"/>
  </w:num>
  <w:num w:numId="49" w16cid:durableId="376202381">
    <w:abstractNumId w:val="1"/>
  </w:num>
  <w:num w:numId="50" w16cid:durableId="1747915750">
    <w:abstractNumId w:val="1"/>
  </w:num>
  <w:num w:numId="51" w16cid:durableId="420760752">
    <w:abstractNumId w:val="1"/>
  </w:num>
  <w:num w:numId="52" w16cid:durableId="1284926682">
    <w:abstractNumId w:val="1"/>
  </w:num>
  <w:num w:numId="53" w16cid:durableId="1225025714">
    <w:abstractNumId w:val="1"/>
  </w:num>
  <w:num w:numId="54" w16cid:durableId="678585396">
    <w:abstractNumId w:val="1"/>
  </w:num>
  <w:num w:numId="55" w16cid:durableId="1812357130">
    <w:abstractNumId w:val="1"/>
  </w:num>
  <w:num w:numId="56" w16cid:durableId="27486446">
    <w:abstractNumId w:val="1"/>
  </w:num>
  <w:num w:numId="57" w16cid:durableId="1218517961">
    <w:abstractNumId w:val="1"/>
  </w:num>
  <w:num w:numId="58" w16cid:durableId="131675308">
    <w:abstractNumId w:val="1"/>
  </w:num>
  <w:num w:numId="59" w16cid:durableId="1312559876">
    <w:abstractNumId w:val="1"/>
  </w:num>
  <w:num w:numId="60" w16cid:durableId="1037898935">
    <w:abstractNumId w:val="1"/>
  </w:num>
  <w:num w:numId="61" w16cid:durableId="1021736771">
    <w:abstractNumId w:val="1"/>
  </w:num>
  <w:num w:numId="62" w16cid:durableId="1116945466">
    <w:abstractNumId w:val="1"/>
  </w:num>
  <w:num w:numId="63" w16cid:durableId="664017868">
    <w:abstractNumId w:val="1"/>
  </w:num>
  <w:num w:numId="64" w16cid:durableId="1544126281">
    <w:abstractNumId w:val="1"/>
  </w:num>
  <w:num w:numId="65" w16cid:durableId="865806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7990"/>
    <w:rsid w:val="00057E9A"/>
    <w:rsid w:val="00065BFE"/>
    <w:rsid w:val="000E6C06"/>
    <w:rsid w:val="00117266"/>
    <w:rsid w:val="001300E1"/>
    <w:rsid w:val="00147302"/>
    <w:rsid w:val="001C385B"/>
    <w:rsid w:val="001D65B8"/>
    <w:rsid w:val="001D709C"/>
    <w:rsid w:val="00237895"/>
    <w:rsid w:val="002757CE"/>
    <w:rsid w:val="00282FD0"/>
    <w:rsid w:val="002C0E06"/>
    <w:rsid w:val="002E4A58"/>
    <w:rsid w:val="002F0290"/>
    <w:rsid w:val="00320086"/>
    <w:rsid w:val="003C06C6"/>
    <w:rsid w:val="003E6596"/>
    <w:rsid w:val="00425DA7"/>
    <w:rsid w:val="004576B0"/>
    <w:rsid w:val="00465D1E"/>
    <w:rsid w:val="004C346A"/>
    <w:rsid w:val="004D5E75"/>
    <w:rsid w:val="00561AFF"/>
    <w:rsid w:val="00563A2F"/>
    <w:rsid w:val="005A1834"/>
    <w:rsid w:val="005D0AC3"/>
    <w:rsid w:val="00635F3F"/>
    <w:rsid w:val="00657E20"/>
    <w:rsid w:val="00687AA8"/>
    <w:rsid w:val="006C3778"/>
    <w:rsid w:val="006D7261"/>
    <w:rsid w:val="00710A20"/>
    <w:rsid w:val="00732611"/>
    <w:rsid w:val="00781A88"/>
    <w:rsid w:val="007F40C9"/>
    <w:rsid w:val="008D147B"/>
    <w:rsid w:val="008D7534"/>
    <w:rsid w:val="00960E3F"/>
    <w:rsid w:val="009719F8"/>
    <w:rsid w:val="0098515E"/>
    <w:rsid w:val="009A0B19"/>
    <w:rsid w:val="009A19CF"/>
    <w:rsid w:val="009D5CF4"/>
    <w:rsid w:val="009F5EFF"/>
    <w:rsid w:val="00A20189"/>
    <w:rsid w:val="00A64828"/>
    <w:rsid w:val="00A7765D"/>
    <w:rsid w:val="00A801DB"/>
    <w:rsid w:val="00A846B8"/>
    <w:rsid w:val="00A97990"/>
    <w:rsid w:val="00AB1173"/>
    <w:rsid w:val="00AB33C4"/>
    <w:rsid w:val="00AB38C4"/>
    <w:rsid w:val="00AD6DA2"/>
    <w:rsid w:val="00AE20B6"/>
    <w:rsid w:val="00AF7C84"/>
    <w:rsid w:val="00B60CD2"/>
    <w:rsid w:val="00B82BF9"/>
    <w:rsid w:val="00BB5297"/>
    <w:rsid w:val="00BD1EEC"/>
    <w:rsid w:val="00BF5D8D"/>
    <w:rsid w:val="00C1625F"/>
    <w:rsid w:val="00CB3F64"/>
    <w:rsid w:val="00CB7B4A"/>
    <w:rsid w:val="00CC0E9C"/>
    <w:rsid w:val="00D07900"/>
    <w:rsid w:val="00D1380C"/>
    <w:rsid w:val="00D20333"/>
    <w:rsid w:val="00D23AE9"/>
    <w:rsid w:val="00D27423"/>
    <w:rsid w:val="00D42AD5"/>
    <w:rsid w:val="00D76261"/>
    <w:rsid w:val="00DE272C"/>
    <w:rsid w:val="00DF1783"/>
    <w:rsid w:val="00E04642"/>
    <w:rsid w:val="00E10D5E"/>
    <w:rsid w:val="00E15626"/>
    <w:rsid w:val="00E505AA"/>
    <w:rsid w:val="00E56A76"/>
    <w:rsid w:val="00E67B53"/>
    <w:rsid w:val="00E768A2"/>
    <w:rsid w:val="00E83A3E"/>
    <w:rsid w:val="00E936B3"/>
    <w:rsid w:val="00EB1B46"/>
    <w:rsid w:val="00EE2DF0"/>
    <w:rsid w:val="00EE4CF1"/>
    <w:rsid w:val="00F06FC6"/>
    <w:rsid w:val="00F11483"/>
    <w:rsid w:val="00F3780A"/>
    <w:rsid w:val="00F74DA3"/>
    <w:rsid w:val="00F96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1E78016"/>
  <w15:chartTrackingRefBased/>
  <w15:docId w15:val="{F5034123-620D-452C-A755-47CFAF5985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82BF9"/>
    <w:pPr>
      <w:widowControl w:val="0"/>
      <w:spacing w:line="480" w:lineRule="exact"/>
      <w:jc w:val="both"/>
    </w:pPr>
    <w:rPr>
      <w:rFonts w:ascii="宋体" w:eastAsia="仿宋_GB2312"/>
      <w:kern w:val="0"/>
      <w:sz w:val="24"/>
    </w:rPr>
  </w:style>
  <w:style w:type="paragraph" w:styleId="1">
    <w:name w:val="heading 1"/>
    <w:basedOn w:val="a"/>
    <w:next w:val="a"/>
    <w:link w:val="10"/>
    <w:uiPriority w:val="9"/>
    <w:qFormat/>
    <w:rsid w:val="00B82BF9"/>
    <w:pPr>
      <w:keepNext/>
      <w:keepLines/>
      <w:numPr>
        <w:numId w:val="1"/>
      </w:numPr>
      <w:spacing w:before="340" w:after="330" w:line="120" w:lineRule="auto"/>
      <w:ind w:left="431" w:hanging="431"/>
      <w:jc w:val="center"/>
      <w:outlineLvl w:val="0"/>
    </w:pPr>
    <w:rPr>
      <w:rFonts w:eastAsia="黑体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B82BF9"/>
    <w:pPr>
      <w:keepNext/>
      <w:keepLines/>
      <w:numPr>
        <w:ilvl w:val="1"/>
        <w:numId w:val="1"/>
      </w:numPr>
      <w:spacing w:before="260" w:after="260" w:line="580" w:lineRule="exact"/>
      <w:ind w:leftChars="200" w:left="200" w:firstLine="0"/>
      <w:outlineLvl w:val="1"/>
    </w:pPr>
    <w:rPr>
      <w:rFonts w:ascii="楷体_GB2312" w:eastAsia="楷体_GB2312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1C385B"/>
    <w:pPr>
      <w:keepNext/>
      <w:keepLines/>
      <w:numPr>
        <w:ilvl w:val="2"/>
        <w:numId w:val="1"/>
      </w:numPr>
      <w:spacing w:before="260" w:after="260"/>
      <w:ind w:leftChars="200" w:left="200" w:firstLine="0"/>
      <w:outlineLvl w:val="2"/>
    </w:pPr>
    <w:rPr>
      <w:rFonts w:ascii="仿宋_GB2312"/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1C385B"/>
    <w:pPr>
      <w:keepNext/>
      <w:keepLines/>
      <w:numPr>
        <w:ilvl w:val="3"/>
        <w:numId w:val="1"/>
      </w:numPr>
      <w:spacing w:before="280" w:after="290"/>
      <w:ind w:leftChars="200" w:left="200" w:firstLine="0"/>
      <w:outlineLvl w:val="3"/>
    </w:pPr>
    <w:rPr>
      <w:rFonts w:ascii="仿宋_GB2312" w:hAnsiTheme="majorHAnsi" w:cstheme="majorBidi"/>
      <w:b/>
      <w:bCs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1C385B"/>
    <w:pPr>
      <w:keepNext/>
      <w:keepLines/>
      <w:numPr>
        <w:ilvl w:val="4"/>
        <w:numId w:val="1"/>
      </w:numPr>
      <w:spacing w:before="280" w:after="290"/>
      <w:ind w:leftChars="200" w:left="200" w:firstLine="0"/>
      <w:outlineLvl w:val="4"/>
    </w:pPr>
    <w:rPr>
      <w:rFonts w:ascii="仿宋_GB2312"/>
      <w:b/>
      <w:bCs/>
      <w:szCs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C385B"/>
    <w:pPr>
      <w:keepNext/>
      <w:keepLines/>
      <w:numPr>
        <w:ilvl w:val="5"/>
        <w:numId w:val="1"/>
      </w:numPr>
      <w:spacing w:before="240" w:after="64"/>
      <w:ind w:leftChars="200" w:left="200" w:firstLine="0"/>
      <w:outlineLvl w:val="5"/>
    </w:pPr>
    <w:rPr>
      <w:rFonts w:ascii="仿宋_GB2312" w:hAnsiTheme="majorHAnsi" w:cstheme="majorBidi"/>
      <w:b/>
      <w:bCs/>
      <w:szCs w:val="24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64828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Cs w:val="24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64828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64828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64828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6482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6482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64828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B82BF9"/>
    <w:rPr>
      <w:rFonts w:ascii="宋体" w:eastAsia="黑体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B82BF9"/>
    <w:rPr>
      <w:rFonts w:ascii="楷体_GB2312" w:eastAsia="楷体_GB2312" w:hAnsiTheme="majorHAnsi" w:cstheme="majorBidi"/>
      <w:b/>
      <w:bCs/>
      <w:kern w:val="0"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1C385B"/>
    <w:rPr>
      <w:rFonts w:ascii="仿宋_GB2312" w:eastAsia="仿宋_GB2312"/>
      <w:b/>
      <w:bCs/>
      <w:kern w:val="0"/>
      <w:sz w:val="24"/>
      <w:szCs w:val="32"/>
    </w:rPr>
  </w:style>
  <w:style w:type="character" w:customStyle="1" w:styleId="40">
    <w:name w:val="标题 4 字符"/>
    <w:basedOn w:val="a0"/>
    <w:link w:val="4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8"/>
    </w:rPr>
  </w:style>
  <w:style w:type="character" w:customStyle="1" w:styleId="50">
    <w:name w:val="标题 5 字符"/>
    <w:basedOn w:val="a0"/>
    <w:link w:val="5"/>
    <w:uiPriority w:val="9"/>
    <w:rsid w:val="001C385B"/>
    <w:rPr>
      <w:rFonts w:ascii="仿宋_GB2312" w:eastAsia="仿宋_GB2312"/>
      <w:b/>
      <w:bCs/>
      <w:kern w:val="0"/>
      <w:sz w:val="24"/>
      <w:szCs w:val="28"/>
    </w:rPr>
  </w:style>
  <w:style w:type="character" w:customStyle="1" w:styleId="60">
    <w:name w:val="标题 6 字符"/>
    <w:basedOn w:val="a0"/>
    <w:link w:val="6"/>
    <w:uiPriority w:val="9"/>
    <w:rsid w:val="001C385B"/>
    <w:rPr>
      <w:rFonts w:ascii="仿宋_GB2312" w:eastAsia="仿宋_GB2312" w:hAnsiTheme="majorHAnsi" w:cstheme="majorBidi"/>
      <w:b/>
      <w:bCs/>
      <w:kern w:val="0"/>
      <w:sz w:val="24"/>
      <w:szCs w:val="24"/>
    </w:rPr>
  </w:style>
  <w:style w:type="character" w:customStyle="1" w:styleId="70">
    <w:name w:val="标题 7 字符"/>
    <w:basedOn w:val="a0"/>
    <w:link w:val="7"/>
    <w:uiPriority w:val="9"/>
    <w:semiHidden/>
    <w:rsid w:val="00A64828"/>
    <w:rPr>
      <w:rFonts w:ascii="宋体" w:eastAsia="宋体"/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rsid w:val="00A64828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A64828"/>
    <w:rPr>
      <w:rFonts w:asciiTheme="majorHAnsi" w:eastAsiaTheme="majorEastAsia" w:hAnsiTheme="majorHAnsi" w:cstheme="majorBidi"/>
      <w:szCs w:val="21"/>
    </w:rPr>
  </w:style>
  <w:style w:type="paragraph" w:styleId="a7">
    <w:name w:val="List Paragraph"/>
    <w:basedOn w:val="a"/>
    <w:uiPriority w:val="34"/>
    <w:qFormat/>
    <w:rsid w:val="002F0290"/>
    <w:pPr>
      <w:spacing w:line="240" w:lineRule="auto"/>
      <w:ind w:firstLineChars="200" w:firstLine="420"/>
    </w:pPr>
    <w:rPr>
      <w:rFonts w:asciiTheme="minorHAnsi" w:eastAsiaTheme="minorEastAsia"/>
      <w:sz w:val="21"/>
    </w:rPr>
  </w:style>
  <w:style w:type="table" w:styleId="a8">
    <w:name w:val="Table Grid"/>
    <w:basedOn w:val="a1"/>
    <w:uiPriority w:val="39"/>
    <w:rsid w:val="003E65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">
    <w:name w:val="TOC Heading"/>
    <w:basedOn w:val="1"/>
    <w:next w:val="a"/>
    <w:uiPriority w:val="39"/>
    <w:unhideWhenUsed/>
    <w:qFormat/>
    <w:rsid w:val="00DF1783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E67B53"/>
    <w:pPr>
      <w:tabs>
        <w:tab w:val="left" w:pos="960"/>
        <w:tab w:val="right" w:leader="dot" w:pos="8296"/>
      </w:tabs>
    </w:pPr>
    <w:rPr>
      <w:noProof/>
    </w:rPr>
  </w:style>
  <w:style w:type="paragraph" w:styleId="TOC2">
    <w:name w:val="toc 2"/>
    <w:basedOn w:val="a"/>
    <w:next w:val="a"/>
    <w:autoRedefine/>
    <w:uiPriority w:val="39"/>
    <w:unhideWhenUsed/>
    <w:rsid w:val="00DF1783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DF1783"/>
    <w:pPr>
      <w:tabs>
        <w:tab w:val="left" w:pos="1440"/>
        <w:tab w:val="right" w:leader="dot" w:pos="8296"/>
      </w:tabs>
      <w:ind w:leftChars="400" w:left="960"/>
    </w:pPr>
  </w:style>
  <w:style w:type="paragraph" w:styleId="TOC4">
    <w:name w:val="toc 4"/>
    <w:basedOn w:val="a"/>
    <w:next w:val="a"/>
    <w:autoRedefine/>
    <w:uiPriority w:val="39"/>
    <w:unhideWhenUsed/>
    <w:rsid w:val="00DF1783"/>
    <w:pPr>
      <w:spacing w:line="240" w:lineRule="auto"/>
      <w:ind w:leftChars="600" w:left="1260"/>
    </w:pPr>
    <w:rPr>
      <w:rFonts w:asciiTheme="minorHAnsi" w:eastAsiaTheme="minorEastAsia"/>
      <w:sz w:val="21"/>
      <w14:ligatures w14:val="standardContextual"/>
    </w:rPr>
  </w:style>
  <w:style w:type="paragraph" w:styleId="TOC5">
    <w:name w:val="toc 5"/>
    <w:basedOn w:val="a"/>
    <w:next w:val="a"/>
    <w:autoRedefine/>
    <w:uiPriority w:val="39"/>
    <w:unhideWhenUsed/>
    <w:rsid w:val="00DF1783"/>
    <w:pPr>
      <w:spacing w:line="240" w:lineRule="auto"/>
      <w:ind w:leftChars="800" w:left="1680"/>
    </w:pPr>
    <w:rPr>
      <w:rFonts w:asciiTheme="minorHAnsi" w:eastAsiaTheme="minorEastAsia"/>
      <w:sz w:val="21"/>
      <w14:ligatures w14:val="standardContextual"/>
    </w:rPr>
  </w:style>
  <w:style w:type="paragraph" w:styleId="TOC6">
    <w:name w:val="toc 6"/>
    <w:basedOn w:val="a"/>
    <w:next w:val="a"/>
    <w:autoRedefine/>
    <w:uiPriority w:val="39"/>
    <w:unhideWhenUsed/>
    <w:rsid w:val="00DF1783"/>
    <w:pPr>
      <w:spacing w:line="240" w:lineRule="auto"/>
      <w:ind w:leftChars="1000" w:left="2100"/>
    </w:pPr>
    <w:rPr>
      <w:rFonts w:asciiTheme="minorHAnsi" w:eastAsiaTheme="minorEastAsia"/>
      <w:sz w:val="21"/>
      <w14:ligatures w14:val="standardContextual"/>
    </w:rPr>
  </w:style>
  <w:style w:type="paragraph" w:styleId="TOC7">
    <w:name w:val="toc 7"/>
    <w:basedOn w:val="a"/>
    <w:next w:val="a"/>
    <w:autoRedefine/>
    <w:uiPriority w:val="39"/>
    <w:unhideWhenUsed/>
    <w:rsid w:val="00DF1783"/>
    <w:pPr>
      <w:spacing w:line="240" w:lineRule="auto"/>
      <w:ind w:leftChars="1200" w:left="2520"/>
    </w:pPr>
    <w:rPr>
      <w:rFonts w:asciiTheme="minorHAnsi" w:eastAsiaTheme="minorEastAsia"/>
      <w:sz w:val="21"/>
      <w14:ligatures w14:val="standardContextual"/>
    </w:rPr>
  </w:style>
  <w:style w:type="paragraph" w:styleId="TOC8">
    <w:name w:val="toc 8"/>
    <w:basedOn w:val="a"/>
    <w:next w:val="a"/>
    <w:autoRedefine/>
    <w:uiPriority w:val="39"/>
    <w:unhideWhenUsed/>
    <w:rsid w:val="00DF1783"/>
    <w:pPr>
      <w:spacing w:line="240" w:lineRule="auto"/>
      <w:ind w:leftChars="1400" w:left="2940"/>
    </w:pPr>
    <w:rPr>
      <w:rFonts w:asciiTheme="minorHAnsi" w:eastAsiaTheme="minorEastAsia"/>
      <w:sz w:val="21"/>
      <w14:ligatures w14:val="standardContextual"/>
    </w:rPr>
  </w:style>
  <w:style w:type="paragraph" w:styleId="TOC9">
    <w:name w:val="toc 9"/>
    <w:basedOn w:val="a"/>
    <w:next w:val="a"/>
    <w:autoRedefine/>
    <w:uiPriority w:val="39"/>
    <w:unhideWhenUsed/>
    <w:rsid w:val="00DF1783"/>
    <w:pPr>
      <w:spacing w:line="240" w:lineRule="auto"/>
      <w:ind w:leftChars="1600" w:left="3360"/>
    </w:pPr>
    <w:rPr>
      <w:rFonts w:asciiTheme="minorHAnsi" w:eastAsiaTheme="minorEastAsia"/>
      <w:sz w:val="21"/>
      <w14:ligatures w14:val="standardContextual"/>
    </w:rPr>
  </w:style>
  <w:style w:type="character" w:styleId="a9">
    <w:name w:val="Hyperlink"/>
    <w:basedOn w:val="a0"/>
    <w:uiPriority w:val="99"/>
    <w:unhideWhenUsed/>
    <w:rsid w:val="00DF1783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DF1783"/>
    <w:rPr>
      <w:color w:val="605E5C"/>
      <w:shd w:val="clear" w:color="auto" w:fill="E1DFDD"/>
    </w:rPr>
  </w:style>
  <w:style w:type="paragraph" w:styleId="ab">
    <w:name w:val="Normal (Web)"/>
    <w:basedOn w:val="a"/>
    <w:link w:val="ac"/>
    <w:qFormat/>
    <w:rsid w:val="00065BFE"/>
    <w:pPr>
      <w:spacing w:beforeAutospacing="1" w:afterAutospacing="1" w:line="360" w:lineRule="auto"/>
      <w:jc w:val="left"/>
    </w:pPr>
    <w:rPr>
      <w:rFonts w:eastAsia="宋体" w:hAnsi="Calibri" w:cs="Times New Roman"/>
      <w:szCs w:val="24"/>
    </w:rPr>
  </w:style>
  <w:style w:type="character" w:customStyle="1" w:styleId="ac">
    <w:name w:val="普通(网站) 字符"/>
    <w:link w:val="ab"/>
    <w:qFormat/>
    <w:rsid w:val="00065BFE"/>
    <w:rPr>
      <w:rFonts w:ascii="宋体" w:eastAsia="宋体" w:hAnsi="Calibri" w:cs="Times New Roman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042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oter" Target="footer2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7F3795-3517-4B63-ABA4-1414531B58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1640</TotalTime>
  <Pages>19</Pages>
  <Words>527</Words>
  <Characters>3007</Characters>
  <Application>Microsoft Office Word</Application>
  <DocSecurity>0</DocSecurity>
  <Lines>25</Lines>
  <Paragraphs>7</Paragraphs>
  <ScaleCrop>false</ScaleCrop>
  <Company/>
  <LinksUpToDate>false</LinksUpToDate>
  <CharactersWithSpaces>3527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憬怡 吴</dc:creator>
  <cp:keywords/>
  <dc:description/>
  <cp:lastModifiedBy>憬怡 吴</cp:lastModifiedBy>
  <cp:revision>27</cp:revision>
  <dcterms:created xsi:type="dcterms:W3CDTF">2023-08-02T03:11:00Z</dcterms:created>
  <dcterms:modified xsi:type="dcterms:W3CDTF">2023-11-07T12:40:00Z</dcterms:modified>
</cp:coreProperties>
</file>