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8F732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5AE89365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5FAD94DE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0703CE84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48D1D691" w14:textId="77777777" w:rsidR="00DF1783" w:rsidRPr="00EE2DF0" w:rsidRDefault="00DF1783" w:rsidP="00DF1783">
      <w:pPr>
        <w:jc w:val="center"/>
        <w:rPr>
          <w:rFonts w:hAnsi="宋体" w:hint="eastAsia"/>
          <w:sz w:val="40"/>
          <w:szCs w:val="36"/>
        </w:rPr>
      </w:pPr>
    </w:p>
    <w:p w14:paraId="5B8116F3" w14:textId="77777777" w:rsidR="00DF1783" w:rsidRPr="00EE2DF0" w:rsidRDefault="00DF1783" w:rsidP="00DF1783">
      <w:pPr>
        <w:jc w:val="center"/>
        <w:rPr>
          <w:rFonts w:hAnsi="宋体" w:hint="eastAsia"/>
          <w:sz w:val="48"/>
          <w:szCs w:val="44"/>
        </w:rPr>
      </w:pPr>
    </w:p>
    <w:p w14:paraId="599419A9" w14:textId="654201C0" w:rsidR="00E04642" w:rsidRPr="00EE2DF0" w:rsidRDefault="00065BFE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  <w:r w:rsidRPr="00EE2DF0">
        <w:rPr>
          <w:rFonts w:ascii="黑体" w:eastAsia="黑体" w:hAnsi="黑体" w:hint="eastAsia"/>
          <w:sz w:val="52"/>
          <w:szCs w:val="48"/>
        </w:rPr>
        <w:t>湖南省公共资源交易平台国有“三资”（国有资产、资源）平台</w:t>
      </w:r>
    </w:p>
    <w:p w14:paraId="66812447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</w:p>
    <w:p w14:paraId="210EE4AD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</w:p>
    <w:p w14:paraId="1EDC4083" w14:textId="228719F2" w:rsidR="00DF1783" w:rsidRPr="00EE2DF0" w:rsidRDefault="009C28E6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  <w:r>
        <w:rPr>
          <w:rFonts w:ascii="黑体" w:eastAsia="黑体" w:hAnsi="黑体" w:hint="eastAsia"/>
          <w:sz w:val="52"/>
          <w:szCs w:val="48"/>
        </w:rPr>
        <w:t>排污权</w:t>
      </w:r>
      <w:r w:rsidR="00B15D2C">
        <w:rPr>
          <w:rFonts w:ascii="黑体" w:eastAsia="黑体" w:hAnsi="黑体" w:hint="eastAsia"/>
          <w:sz w:val="52"/>
          <w:szCs w:val="48"/>
        </w:rPr>
        <w:t>交易</w:t>
      </w:r>
      <w:r w:rsidR="00D11F38">
        <w:rPr>
          <w:rFonts w:ascii="黑体" w:eastAsia="黑体" w:hAnsi="黑体" w:hint="eastAsia"/>
          <w:sz w:val="52"/>
          <w:szCs w:val="48"/>
        </w:rPr>
        <w:t>终止</w:t>
      </w:r>
      <w:r w:rsidR="00065BFE" w:rsidRPr="00EE2DF0">
        <w:rPr>
          <w:rFonts w:ascii="黑体" w:eastAsia="黑体" w:hAnsi="黑体" w:hint="eastAsia"/>
          <w:sz w:val="52"/>
          <w:szCs w:val="48"/>
        </w:rPr>
        <w:t>操作手册</w:t>
      </w:r>
    </w:p>
    <w:p w14:paraId="235570CB" w14:textId="37126C49" w:rsidR="00065BFE" w:rsidRPr="00EE2DF0" w:rsidRDefault="002F4665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  <w:r>
        <w:rPr>
          <w:rFonts w:ascii="黑体" w:eastAsia="黑体" w:hAnsi="黑体" w:hint="eastAsia"/>
          <w:sz w:val="52"/>
          <w:szCs w:val="48"/>
        </w:rPr>
        <w:t>（挂牌人）</w:t>
      </w:r>
    </w:p>
    <w:p w14:paraId="6E9203B9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7154C306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0849A9E3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67B41B47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7B317663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</w:p>
    <w:p w14:paraId="20DD8189" w14:textId="03875E18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  <w:r w:rsidRPr="00EE2DF0">
        <w:rPr>
          <w:rFonts w:cs="Times New Roman" w:hint="eastAsia"/>
          <w:kern w:val="2"/>
          <w:sz w:val="32"/>
          <w:szCs w:val="32"/>
        </w:rPr>
        <w:t>编制单位：长沙市中智信息技术开发有限公司</w:t>
      </w:r>
    </w:p>
    <w:p w14:paraId="6CBF2757" w14:textId="07923AC2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 w:hint="eastAsia"/>
          <w:kern w:val="2"/>
          <w:sz w:val="32"/>
          <w:szCs w:val="32"/>
        </w:rPr>
      </w:pPr>
      <w:r w:rsidRPr="00EE2DF0">
        <w:rPr>
          <w:rFonts w:cs="Times New Roman" w:hint="eastAsia"/>
          <w:kern w:val="2"/>
          <w:sz w:val="32"/>
          <w:szCs w:val="32"/>
        </w:rPr>
        <w:t>编制日期：</w:t>
      </w:r>
      <w:r w:rsidRPr="00EE2DF0">
        <w:rPr>
          <w:rFonts w:cs="Times New Roman" w:hint="eastAsia"/>
          <w:kern w:val="2"/>
          <w:sz w:val="32"/>
          <w:szCs w:val="32"/>
        </w:rPr>
        <w:t>2</w:t>
      </w:r>
      <w:r w:rsidRPr="00EE2DF0">
        <w:rPr>
          <w:rFonts w:cs="Times New Roman"/>
          <w:kern w:val="2"/>
          <w:sz w:val="32"/>
          <w:szCs w:val="32"/>
        </w:rPr>
        <w:t>02</w:t>
      </w:r>
      <w:r w:rsidR="00B15D2C">
        <w:rPr>
          <w:rFonts w:cs="Times New Roman" w:hint="eastAsia"/>
          <w:kern w:val="2"/>
          <w:sz w:val="32"/>
          <w:szCs w:val="32"/>
        </w:rPr>
        <w:t>4</w:t>
      </w:r>
      <w:r w:rsidRPr="00EE2DF0">
        <w:rPr>
          <w:rFonts w:cs="Times New Roman" w:hint="eastAsia"/>
          <w:kern w:val="2"/>
          <w:sz w:val="32"/>
          <w:szCs w:val="32"/>
        </w:rPr>
        <w:t>年</w:t>
      </w:r>
      <w:r w:rsidRPr="00EE2DF0">
        <w:rPr>
          <w:rFonts w:cs="Times New Roman" w:hint="eastAsia"/>
          <w:kern w:val="2"/>
          <w:sz w:val="32"/>
          <w:szCs w:val="32"/>
        </w:rPr>
        <w:t xml:space="preserve"> </w:t>
      </w:r>
      <w:r w:rsidRPr="00EE2DF0">
        <w:rPr>
          <w:rFonts w:cs="Times New Roman" w:hint="eastAsia"/>
          <w:kern w:val="2"/>
          <w:sz w:val="32"/>
          <w:szCs w:val="32"/>
        </w:rPr>
        <w:t>月</w:t>
      </w:r>
      <w:r w:rsidRPr="00EE2DF0">
        <w:rPr>
          <w:rFonts w:cs="Times New Roman"/>
          <w:kern w:val="2"/>
          <w:sz w:val="32"/>
          <w:szCs w:val="32"/>
        </w:rPr>
        <w:t xml:space="preserve"> </w:t>
      </w:r>
      <w:r w:rsidRPr="00EE2DF0">
        <w:rPr>
          <w:rFonts w:cs="Times New Roman" w:hint="eastAsia"/>
          <w:kern w:val="2"/>
          <w:sz w:val="32"/>
          <w:szCs w:val="32"/>
        </w:rPr>
        <w:t>日</w:t>
      </w:r>
    </w:p>
    <w:p w14:paraId="31CD2238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</w:pPr>
    </w:p>
    <w:p w14:paraId="6308110D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 w:hint="eastAsia"/>
          <w:sz w:val="52"/>
          <w:szCs w:val="48"/>
        </w:rPr>
        <w:sectPr w:rsidR="00E67B53" w:rsidRPr="00EE2DF0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Hlk113267858"/>
    </w:p>
    <w:p w14:paraId="395F5821" w14:textId="77777777" w:rsidR="00E67B53" w:rsidRPr="00EE2DF0" w:rsidRDefault="00E67B53" w:rsidP="00E67B53">
      <w:pPr>
        <w:adjustRightInd w:val="0"/>
        <w:spacing w:before="120" w:after="120" w:line="360" w:lineRule="auto"/>
        <w:ind w:right="-87"/>
        <w:jc w:val="center"/>
        <w:rPr>
          <w:rFonts w:ascii="仿宋_GB2312" w:hint="eastAsia"/>
          <w:b/>
          <w:position w:val="-3"/>
          <w:sz w:val="32"/>
          <w:szCs w:val="32"/>
        </w:rPr>
      </w:pPr>
      <w:r w:rsidRPr="00EE2DF0">
        <w:rPr>
          <w:rFonts w:ascii="仿宋_GB2312" w:hint="eastAsia"/>
          <w:b/>
          <w:position w:val="-3"/>
          <w:sz w:val="32"/>
          <w:szCs w:val="32"/>
        </w:rPr>
        <w:lastRenderedPageBreak/>
        <w:t>文档修订记录</w:t>
      </w:r>
    </w:p>
    <w:tbl>
      <w:tblPr>
        <w:tblW w:w="9208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134"/>
        <w:gridCol w:w="1434"/>
        <w:gridCol w:w="1117"/>
        <w:gridCol w:w="1559"/>
      </w:tblGrid>
      <w:tr w:rsidR="00EE2DF0" w:rsidRPr="00EE2DF0" w14:paraId="0FEB00B8" w14:textId="77777777" w:rsidTr="00D060D7">
        <w:trPr>
          <w:trHeight w:val="51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BE36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版本号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D763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修订状态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CC87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imes New Roman" w:hint="eastAsia"/>
                <w:b/>
                <w:kern w:val="2"/>
                <w:sz w:val="21"/>
                <w:szCs w:val="21"/>
              </w:rPr>
            </w:pPr>
            <w:r w:rsidRPr="00EE2DF0">
              <w:rPr>
                <w:rFonts w:ascii="仿宋_GB2312" w:cs="Times New Roman" w:hint="eastAsia"/>
                <w:b/>
                <w:kern w:val="2"/>
                <w:sz w:val="21"/>
                <w:szCs w:val="21"/>
              </w:rPr>
              <w:t>修订内容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32F88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修订人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621A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修订日期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5649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审核人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1C5E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 w:hint="eastAsia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审核日期</w:t>
            </w:r>
          </w:p>
        </w:tc>
      </w:tr>
      <w:tr w:rsidR="00EE2DF0" w:rsidRPr="00EE2DF0" w14:paraId="0C1C543E" w14:textId="77777777" w:rsidTr="00D060D7">
        <w:trPr>
          <w:trHeight w:val="52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39A8" w14:textId="7777777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  <w:r w:rsidRPr="00EE2DF0">
              <w:rPr>
                <w:rFonts w:ascii="仿宋_GB2312" w:cs="Tahoma" w:hint="eastAsia"/>
                <w:sz w:val="21"/>
                <w:szCs w:val="21"/>
              </w:rPr>
              <w:t>V1.0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BBF50" w14:textId="7777777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  <w:r w:rsidRPr="00EE2DF0">
              <w:rPr>
                <w:rFonts w:ascii="仿宋_GB2312" w:cs="Tahoma" w:hint="eastAsia"/>
                <w:sz w:val="21"/>
                <w:szCs w:val="21"/>
              </w:rPr>
              <w:t>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765BD" w14:textId="0767B295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6B8F0" w14:textId="6D3E9AE3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18849" w14:textId="77AF8B49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61BBB" w14:textId="43D4AD3C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2B7A6" w14:textId="45F34B7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</w:tr>
      <w:tr w:rsidR="00EE2DF0" w:rsidRPr="00EE2DF0" w14:paraId="623448B6" w14:textId="77777777" w:rsidTr="00D060D7">
        <w:trPr>
          <w:trHeight w:val="57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8898" w14:textId="5AF6D77C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D004A" w14:textId="6EBA1F2B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10540" w14:textId="56C4F89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35771" w14:textId="3A773159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E792C" w14:textId="6BD82C3B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B4EC5" w14:textId="062C6BFD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9C7D7" w14:textId="5F25BDE8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 w:hint="eastAsia"/>
                <w:sz w:val="21"/>
                <w:szCs w:val="21"/>
              </w:rPr>
            </w:pPr>
          </w:p>
        </w:tc>
      </w:tr>
      <w:tr w:rsidR="00EE2DF0" w:rsidRPr="00EE2DF0" w14:paraId="4B8FEB13" w14:textId="77777777" w:rsidTr="00D060D7">
        <w:trPr>
          <w:trHeight w:val="55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6482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A8267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98595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668A4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284D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C122D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21A19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 w:hint="eastAsia"/>
                <w:kern w:val="2"/>
                <w:sz w:val="21"/>
                <w:szCs w:val="21"/>
              </w:rPr>
            </w:pPr>
          </w:p>
        </w:tc>
      </w:tr>
    </w:tbl>
    <w:p w14:paraId="6B3A285E" w14:textId="77777777" w:rsidR="00E67B53" w:rsidRPr="00EE2DF0" w:rsidRDefault="00E67B53" w:rsidP="00E67B53">
      <w:pPr>
        <w:adjustRightInd w:val="0"/>
        <w:spacing w:before="33" w:after="120" w:line="360" w:lineRule="auto"/>
        <w:ind w:firstLineChars="200" w:firstLine="480"/>
        <w:rPr>
          <w:rFonts w:ascii="仿宋_GB2312" w:hint="eastAsia"/>
          <w:kern w:val="2"/>
          <w:szCs w:val="24"/>
        </w:rPr>
      </w:pPr>
      <w:r w:rsidRPr="00EE2DF0">
        <w:rPr>
          <w:rFonts w:ascii="仿宋_GB2312" w:hint="eastAsia"/>
          <w:kern w:val="2"/>
          <w:szCs w:val="24"/>
        </w:rPr>
        <w:t>*修订状态</w:t>
      </w:r>
      <w:r w:rsidRPr="00EE2DF0">
        <w:rPr>
          <w:rFonts w:ascii="仿宋_GB2312" w:hint="eastAsia"/>
          <w:spacing w:val="-1"/>
          <w:kern w:val="2"/>
          <w:szCs w:val="24"/>
        </w:rPr>
        <w:t>：</w:t>
      </w:r>
      <w:r w:rsidRPr="00EE2DF0">
        <w:rPr>
          <w:rFonts w:ascii="仿宋_GB2312" w:hint="eastAsia"/>
          <w:kern w:val="2"/>
          <w:szCs w:val="24"/>
        </w:rPr>
        <w:t>C——创建，A——增加</w:t>
      </w:r>
      <w:r w:rsidRPr="00EE2DF0">
        <w:rPr>
          <w:rFonts w:ascii="仿宋_GB2312" w:hint="eastAsia"/>
          <w:spacing w:val="-1"/>
          <w:kern w:val="2"/>
          <w:szCs w:val="24"/>
        </w:rPr>
        <w:t>，</w:t>
      </w:r>
      <w:r w:rsidRPr="00EE2DF0">
        <w:rPr>
          <w:rFonts w:ascii="仿宋_GB2312" w:hint="eastAsia"/>
          <w:kern w:val="2"/>
          <w:szCs w:val="24"/>
        </w:rPr>
        <w:t>M——修改</w:t>
      </w:r>
      <w:r w:rsidRPr="00EE2DF0">
        <w:rPr>
          <w:rFonts w:ascii="仿宋_GB2312" w:hint="eastAsia"/>
          <w:spacing w:val="-1"/>
          <w:kern w:val="2"/>
          <w:szCs w:val="24"/>
        </w:rPr>
        <w:t>，</w:t>
      </w:r>
      <w:r w:rsidRPr="00EE2DF0">
        <w:rPr>
          <w:rFonts w:ascii="仿宋_GB2312" w:hint="eastAsia"/>
          <w:kern w:val="2"/>
          <w:szCs w:val="24"/>
        </w:rPr>
        <w:t>D——删除</w:t>
      </w:r>
    </w:p>
    <w:p w14:paraId="28DFD3B6" w14:textId="77777777" w:rsidR="00065BFE" w:rsidRPr="00EE2DF0" w:rsidRDefault="00065BFE" w:rsidP="00E67B53">
      <w:pPr>
        <w:adjustRightInd w:val="0"/>
        <w:spacing w:before="33" w:after="120" w:line="360" w:lineRule="auto"/>
        <w:ind w:firstLineChars="200" w:firstLine="480"/>
        <w:rPr>
          <w:rFonts w:ascii="仿宋_GB2312" w:hint="eastAsia"/>
          <w:kern w:val="2"/>
          <w:szCs w:val="24"/>
        </w:rPr>
        <w:sectPr w:rsidR="00065BFE" w:rsidRPr="00EE2DF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bookmarkEnd w:id="0" w:displacedByCustomXml="next"/>
    <w:sdt>
      <w:sdtPr>
        <w:rPr>
          <w:rFonts w:ascii="宋体" w:eastAsia="仿宋_GB2312" w:hAnsiTheme="minorHAnsi" w:cstheme="minorBidi"/>
          <w:color w:val="auto"/>
          <w:sz w:val="24"/>
          <w:szCs w:val="22"/>
          <w:lang w:val="zh-CN"/>
        </w:rPr>
        <w:id w:val="-21449523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BFC5FBB" w14:textId="3BC5FB59" w:rsidR="00065BFE" w:rsidRPr="00EE2DF0" w:rsidRDefault="00065BFE" w:rsidP="00065BFE">
          <w:pPr>
            <w:pStyle w:val="TOC"/>
            <w:jc w:val="center"/>
            <w:rPr>
              <w:rFonts w:ascii="仿宋_GB2312" w:eastAsia="仿宋_GB2312" w:hint="eastAsia"/>
              <w:b/>
              <w:bCs/>
              <w:color w:val="auto"/>
            </w:rPr>
          </w:pPr>
          <w:r w:rsidRPr="00EE2DF0">
            <w:rPr>
              <w:rFonts w:ascii="仿宋_GB2312" w:eastAsia="仿宋_GB2312" w:hint="eastAsia"/>
              <w:b/>
              <w:bCs/>
              <w:color w:val="auto"/>
              <w:lang w:val="zh-CN"/>
            </w:rPr>
            <w:t>目 录</w:t>
          </w:r>
        </w:p>
        <w:p w14:paraId="10366676" w14:textId="17A750F5" w:rsidR="00265738" w:rsidRDefault="00065BFE">
          <w:pPr>
            <w:pStyle w:val="TOC1"/>
            <w:rPr>
              <w:rFonts w:asciiTheme="minorHAnsi" w:eastAsiaTheme="minorEastAsia" w:hint="eastAsia"/>
              <w:kern w:val="2"/>
              <w:sz w:val="21"/>
              <w14:ligatures w14:val="standardContextual"/>
            </w:rPr>
          </w:pPr>
          <w:r w:rsidRPr="00EE2DF0">
            <w:fldChar w:fldCharType="begin"/>
          </w:r>
          <w:r w:rsidRPr="00EE2DF0">
            <w:instrText xml:space="preserve"> TOC \o "1-3" \h \z \u </w:instrText>
          </w:r>
          <w:r w:rsidRPr="00EE2DF0">
            <w:fldChar w:fldCharType="separate"/>
          </w:r>
          <w:hyperlink w:anchor="_Toc174980700" w:history="1">
            <w:r w:rsidR="00265738" w:rsidRPr="0092020B">
              <w:rPr>
                <w:rStyle w:val="a9"/>
                <w:rFonts w:hint="eastAsia"/>
              </w:rPr>
              <w:t>1</w:t>
            </w:r>
            <w:r w:rsidR="00265738">
              <w:rPr>
                <w:rFonts w:asciiTheme="minorHAnsi" w:eastAsiaTheme="minorEastAsia" w:hint="eastAsia"/>
                <w:kern w:val="2"/>
                <w:sz w:val="21"/>
                <w14:ligatures w14:val="standardContextual"/>
              </w:rPr>
              <w:tab/>
            </w:r>
            <w:r w:rsidR="00265738" w:rsidRPr="0092020B">
              <w:rPr>
                <w:rStyle w:val="a9"/>
                <w:rFonts w:hint="eastAsia"/>
              </w:rPr>
              <w:t>编辑终止公告</w:t>
            </w:r>
            <w:r w:rsidR="00265738">
              <w:rPr>
                <w:rFonts w:hint="eastAsia"/>
                <w:webHidden/>
              </w:rPr>
              <w:tab/>
            </w:r>
            <w:r w:rsidR="00265738">
              <w:rPr>
                <w:rFonts w:hint="eastAsia"/>
                <w:webHidden/>
              </w:rPr>
              <w:fldChar w:fldCharType="begin"/>
            </w:r>
            <w:r w:rsidR="00265738">
              <w:rPr>
                <w:rFonts w:hint="eastAsia"/>
                <w:webHidden/>
              </w:rPr>
              <w:instrText xml:space="preserve"> </w:instrText>
            </w:r>
            <w:r w:rsidR="00265738">
              <w:rPr>
                <w:webHidden/>
              </w:rPr>
              <w:instrText>PAGEREF _Toc174980700 \h</w:instrText>
            </w:r>
            <w:r w:rsidR="00265738">
              <w:rPr>
                <w:rFonts w:hint="eastAsia"/>
                <w:webHidden/>
              </w:rPr>
              <w:instrText xml:space="preserve"> </w:instrText>
            </w:r>
            <w:r w:rsidR="00265738">
              <w:rPr>
                <w:rFonts w:hint="eastAsia"/>
                <w:webHidden/>
              </w:rPr>
            </w:r>
            <w:r w:rsidR="00265738">
              <w:rPr>
                <w:rFonts w:hint="eastAsia"/>
                <w:webHidden/>
              </w:rPr>
              <w:fldChar w:fldCharType="separate"/>
            </w:r>
            <w:r w:rsidR="00265738">
              <w:rPr>
                <w:rFonts w:hint="eastAsia"/>
                <w:webHidden/>
              </w:rPr>
              <w:t>1</w:t>
            </w:r>
            <w:r w:rsidR="00265738">
              <w:rPr>
                <w:rFonts w:hint="eastAsia"/>
                <w:webHidden/>
              </w:rPr>
              <w:fldChar w:fldCharType="end"/>
            </w:r>
          </w:hyperlink>
        </w:p>
        <w:p w14:paraId="1205731E" w14:textId="76C5E249" w:rsidR="00265738" w:rsidRDefault="00265738">
          <w:pPr>
            <w:pStyle w:val="TOC1"/>
            <w:rPr>
              <w:rFonts w:asciiTheme="minorHAnsi" w:eastAsiaTheme="minorEastAsia" w:hint="eastAsia"/>
              <w:kern w:val="2"/>
              <w:sz w:val="21"/>
              <w14:ligatures w14:val="standardContextual"/>
            </w:rPr>
          </w:pPr>
          <w:hyperlink w:anchor="_Toc174980701" w:history="1">
            <w:r w:rsidRPr="0092020B">
              <w:rPr>
                <w:rStyle w:val="a9"/>
                <w:rFonts w:hint="eastAsia"/>
              </w:rPr>
              <w:t>2</w:t>
            </w:r>
            <w:r>
              <w:rPr>
                <w:rFonts w:asciiTheme="minorHAnsi" w:eastAsiaTheme="minorEastAsia" w:hint="eastAsia"/>
                <w:kern w:val="2"/>
                <w:sz w:val="21"/>
                <w14:ligatures w14:val="standardContextual"/>
              </w:rPr>
              <w:tab/>
            </w:r>
            <w:r w:rsidRPr="0092020B">
              <w:rPr>
                <w:rStyle w:val="a9"/>
                <w:rFonts w:hint="eastAsia"/>
              </w:rPr>
              <w:t>发布终止公告</w:t>
            </w:r>
            <w:r>
              <w:rPr>
                <w:rFonts w:hint="eastAsia"/>
                <w:webHidden/>
              </w:rPr>
              <w:tab/>
            </w:r>
            <w:r>
              <w:rPr>
                <w:rFonts w:hint="eastAsia"/>
                <w:webHidden/>
              </w:rPr>
              <w:fldChar w:fldCharType="begin"/>
            </w:r>
            <w:r>
              <w:rPr>
                <w:rFonts w:hint="eastAsia"/>
                <w:webHidden/>
              </w:rPr>
              <w:instrText xml:space="preserve"> </w:instrText>
            </w:r>
            <w:r>
              <w:rPr>
                <w:webHidden/>
              </w:rPr>
              <w:instrText>PAGEREF _Toc174980701 \h</w:instrText>
            </w:r>
            <w:r>
              <w:rPr>
                <w:rFonts w:hint="eastAsia"/>
                <w:webHidden/>
              </w:rPr>
              <w:instrText xml:space="preserve"> </w:instrText>
            </w:r>
            <w:r>
              <w:rPr>
                <w:rFonts w:hint="eastAsia"/>
                <w:webHidden/>
              </w:rPr>
            </w:r>
            <w:r>
              <w:rPr>
                <w:rFonts w:hint="eastAsia"/>
                <w:webHidden/>
              </w:rPr>
              <w:fldChar w:fldCharType="separate"/>
            </w:r>
            <w:r>
              <w:rPr>
                <w:rFonts w:hint="eastAsia"/>
                <w:webHidden/>
              </w:rPr>
              <w:t>2</w:t>
            </w:r>
            <w:r>
              <w:rPr>
                <w:rFonts w:hint="eastAsia"/>
                <w:webHidden/>
              </w:rPr>
              <w:fldChar w:fldCharType="end"/>
            </w:r>
          </w:hyperlink>
        </w:p>
        <w:p w14:paraId="6BF14792" w14:textId="761E0CDA" w:rsidR="00065BFE" w:rsidRPr="00EE2DF0" w:rsidRDefault="00065BFE">
          <w:pPr>
            <w:rPr>
              <w:rFonts w:hint="eastAsia"/>
            </w:rPr>
          </w:pPr>
          <w:r w:rsidRPr="00EE2DF0">
            <w:rPr>
              <w:b/>
              <w:bCs/>
              <w:lang w:val="zh-CN"/>
            </w:rPr>
            <w:fldChar w:fldCharType="end"/>
          </w:r>
        </w:p>
      </w:sdtContent>
    </w:sdt>
    <w:p w14:paraId="0BF5B6E5" w14:textId="77777777" w:rsidR="00A64828" w:rsidRPr="00EE2DF0" w:rsidRDefault="00A64828">
      <w:pPr>
        <w:rPr>
          <w:rFonts w:hAnsi="宋体" w:hint="eastAsia"/>
        </w:rPr>
      </w:pPr>
    </w:p>
    <w:p w14:paraId="0C7D8A55" w14:textId="331B148A" w:rsidR="00DF1783" w:rsidRPr="00EE2DF0" w:rsidRDefault="00DF1783">
      <w:pPr>
        <w:widowControl/>
        <w:spacing w:line="240" w:lineRule="auto"/>
        <w:jc w:val="left"/>
        <w:rPr>
          <w:rFonts w:hAnsi="宋体" w:hint="eastAsia"/>
        </w:rPr>
      </w:pPr>
      <w:r w:rsidRPr="00EE2DF0">
        <w:rPr>
          <w:rFonts w:hAnsi="宋体"/>
        </w:rPr>
        <w:br w:type="page"/>
      </w:r>
    </w:p>
    <w:p w14:paraId="0889E1E4" w14:textId="77777777" w:rsidR="00DF1783" w:rsidRPr="00EE2DF0" w:rsidRDefault="00DF1783">
      <w:pPr>
        <w:rPr>
          <w:rFonts w:hAnsi="宋体" w:hint="eastAsia"/>
        </w:rPr>
        <w:sectPr w:rsidR="00DF1783" w:rsidRPr="00EE2DF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42FFE7D" w14:textId="7444A11F" w:rsidR="009E317B" w:rsidRPr="00DC6E10" w:rsidRDefault="009E317B" w:rsidP="009E317B">
      <w:pPr>
        <w:pStyle w:val="1"/>
        <w:rPr>
          <w:rFonts w:hint="eastAsia"/>
        </w:rPr>
      </w:pPr>
      <w:bookmarkStart w:id="1" w:name="_Toc150249098"/>
      <w:bookmarkStart w:id="2" w:name="_Toc174980700"/>
      <w:r w:rsidRPr="00DC6E10">
        <w:rPr>
          <w:rFonts w:hint="eastAsia"/>
        </w:rPr>
        <w:lastRenderedPageBreak/>
        <w:t>编辑</w:t>
      </w:r>
      <w:r>
        <w:rPr>
          <w:rFonts w:hint="eastAsia"/>
        </w:rPr>
        <w:t>终止公告</w:t>
      </w:r>
      <w:bookmarkEnd w:id="2"/>
    </w:p>
    <w:p w14:paraId="2042F52D" w14:textId="151352AA" w:rsidR="009E317B" w:rsidRPr="00DC6E10" w:rsidRDefault="00DD7CF1" w:rsidP="009E317B">
      <w:pPr>
        <w:spacing w:line="360" w:lineRule="auto"/>
        <w:ind w:firstLineChars="200" w:firstLine="480"/>
        <w:rPr>
          <w:rFonts w:hint="eastAsia"/>
        </w:rPr>
      </w:pPr>
      <w:r>
        <w:rPr>
          <w:rFonts w:hint="eastAsia"/>
        </w:rPr>
        <w:t>排污企业</w:t>
      </w:r>
      <w:r>
        <w:rPr>
          <w:rFonts w:hint="eastAsia"/>
        </w:rPr>
        <w:t>/</w:t>
      </w:r>
      <w:r>
        <w:rPr>
          <w:rFonts w:hint="eastAsia"/>
        </w:rPr>
        <w:t>政府储备单位发起交易终止申请</w:t>
      </w:r>
      <w:r w:rsidR="009E317B" w:rsidRPr="00DC6E10">
        <w:rPr>
          <w:rFonts w:hint="eastAsia"/>
        </w:rPr>
        <w:t>后，挂牌人登录交易综合管理系统，通过我的待进行办理。</w:t>
      </w:r>
      <w:r w:rsidR="00C45C39">
        <w:rPr>
          <w:rFonts w:hint="eastAsia"/>
        </w:rPr>
        <w:t>编辑终止公告编号、公告名称，</w:t>
      </w:r>
      <w:r w:rsidR="007B1399">
        <w:rPr>
          <w:rFonts w:hint="eastAsia"/>
        </w:rPr>
        <w:t>终止公告</w:t>
      </w:r>
      <w:r w:rsidR="009E317B" w:rsidRPr="00DC6E10">
        <w:rPr>
          <w:rFonts w:hint="eastAsia"/>
        </w:rPr>
        <w:t>由系统自动生成，确认无误提交后进入发布</w:t>
      </w:r>
      <w:r w:rsidR="007B1399">
        <w:rPr>
          <w:rFonts w:hint="eastAsia"/>
        </w:rPr>
        <w:t>终止公告</w:t>
      </w:r>
      <w:r w:rsidR="009E317B" w:rsidRPr="00DC6E10">
        <w:rPr>
          <w:rFonts w:hint="eastAsia"/>
        </w:rPr>
        <w:t>环节。</w:t>
      </w:r>
    </w:p>
    <w:p w14:paraId="43C48B2D" w14:textId="4E88CB3C" w:rsidR="009E317B" w:rsidRPr="00DC6E10" w:rsidRDefault="00C45C39" w:rsidP="00C45C39">
      <w:pPr>
        <w:spacing w:line="36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2069435E" wp14:editId="4D781622">
            <wp:extent cx="5274310" cy="3032125"/>
            <wp:effectExtent l="0" t="0" r="2540" b="0"/>
            <wp:docPr id="161334168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C104B" w14:textId="4F4A2D67" w:rsidR="009E317B" w:rsidRDefault="00C45C39" w:rsidP="00C45C39">
      <w:pPr>
        <w:spacing w:line="36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6D9572AE" wp14:editId="64C3FAC4">
            <wp:extent cx="5274310" cy="3037840"/>
            <wp:effectExtent l="0" t="0" r="2540" b="0"/>
            <wp:docPr id="187807222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5D798" w14:textId="5C64FEC9" w:rsidR="00C45C39" w:rsidRDefault="00C45C39" w:rsidP="00C45C39">
      <w:pPr>
        <w:spacing w:line="360" w:lineRule="auto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 wp14:anchorId="39552AFD" wp14:editId="5AAE74C9">
            <wp:extent cx="5274310" cy="3032125"/>
            <wp:effectExtent l="0" t="0" r="2540" b="0"/>
            <wp:docPr id="32925916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02E27" w14:textId="5CCD5ACB" w:rsidR="00EE62E3" w:rsidRDefault="00EE62E3" w:rsidP="00C45C39">
      <w:pPr>
        <w:spacing w:line="36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31989A55" wp14:editId="66060CDD">
            <wp:extent cx="5274310" cy="3032125"/>
            <wp:effectExtent l="0" t="0" r="2540" b="0"/>
            <wp:docPr id="81530040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9EA01" w14:textId="54D62DF4" w:rsidR="009E317B" w:rsidRPr="00DC6E10" w:rsidRDefault="009E317B" w:rsidP="009E317B">
      <w:pPr>
        <w:pStyle w:val="1"/>
        <w:rPr>
          <w:rFonts w:hint="eastAsia"/>
        </w:rPr>
      </w:pPr>
      <w:bookmarkStart w:id="3" w:name="_Toc174980701"/>
      <w:r w:rsidRPr="00DC6E10">
        <w:rPr>
          <w:rFonts w:hint="eastAsia"/>
        </w:rPr>
        <w:t>发布</w:t>
      </w:r>
      <w:r w:rsidR="007B1399">
        <w:rPr>
          <w:rFonts w:hint="eastAsia"/>
        </w:rPr>
        <w:t>终止公告</w:t>
      </w:r>
      <w:bookmarkEnd w:id="3"/>
    </w:p>
    <w:p w14:paraId="5A83239E" w14:textId="55B7E18E" w:rsidR="009E317B" w:rsidRPr="00DC6E10" w:rsidRDefault="007B1399" w:rsidP="009E317B">
      <w:pPr>
        <w:spacing w:line="360" w:lineRule="auto"/>
        <w:ind w:firstLineChars="200" w:firstLine="480"/>
        <w:rPr>
          <w:rFonts w:hint="eastAsia"/>
        </w:rPr>
      </w:pPr>
      <w:r>
        <w:rPr>
          <w:rFonts w:hint="eastAsia"/>
        </w:rPr>
        <w:t>终止公告</w:t>
      </w:r>
      <w:r w:rsidR="009E317B" w:rsidRPr="00DC6E10">
        <w:rPr>
          <w:rFonts w:hint="eastAsia"/>
        </w:rPr>
        <w:t>发布经挂牌人的部室负责人、分管主任、中心主任审核通过后，再由综合部在</w:t>
      </w:r>
      <w:r>
        <w:rPr>
          <w:rFonts w:hint="eastAsia"/>
        </w:rPr>
        <w:t>终止公告</w:t>
      </w:r>
      <w:r w:rsidR="009E317B" w:rsidRPr="00DC6E10">
        <w:rPr>
          <w:rFonts w:hint="eastAsia"/>
        </w:rPr>
        <w:t>落款处加盖公章后推送至转让方和受让方。</w:t>
      </w:r>
    </w:p>
    <w:p w14:paraId="27DFB4B9" w14:textId="738CA374" w:rsidR="003C5F04" w:rsidRDefault="00D37F72" w:rsidP="00D37F72">
      <w:pPr>
        <w:spacing w:line="360" w:lineRule="auto"/>
        <w:rPr>
          <w:rFonts w:hint="eastAsia"/>
          <w:noProof/>
        </w:rPr>
      </w:pPr>
      <w:r>
        <w:rPr>
          <w:rFonts w:hint="eastAsia"/>
          <w:noProof/>
        </w:rPr>
        <w:lastRenderedPageBreak/>
        <w:drawing>
          <wp:inline distT="0" distB="0" distL="0" distR="0" wp14:anchorId="2F06BDD1" wp14:editId="677DDB8D">
            <wp:extent cx="5274310" cy="3032125"/>
            <wp:effectExtent l="0" t="0" r="2540" b="0"/>
            <wp:docPr id="128893933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8EBAA" w14:textId="3807E7C3" w:rsidR="00D37F72" w:rsidRDefault="00D37F72" w:rsidP="00D37F72">
      <w:pPr>
        <w:spacing w:line="360" w:lineRule="auto"/>
        <w:rPr>
          <w:rFonts w:hint="eastAsia"/>
          <w:noProof/>
        </w:rPr>
      </w:pPr>
      <w:r>
        <w:rPr>
          <w:rFonts w:hint="eastAsia"/>
          <w:noProof/>
        </w:rPr>
        <w:drawing>
          <wp:inline distT="0" distB="0" distL="0" distR="0" wp14:anchorId="6C981052" wp14:editId="18AE0837">
            <wp:extent cx="5274310" cy="3040380"/>
            <wp:effectExtent l="0" t="0" r="2540" b="7620"/>
            <wp:docPr id="54638123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D37F72" w:rsidSect="00DF1783">
      <w:footerReference w:type="default" r:id="rId15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FFB61" w14:textId="77777777" w:rsidR="00EE054B" w:rsidRDefault="00EE054B" w:rsidP="00A64828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5DC20CC4" w14:textId="77777777" w:rsidR="00EE054B" w:rsidRDefault="00EE054B" w:rsidP="00A64828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31A6C" w14:textId="77777777" w:rsidR="00DF1783" w:rsidRDefault="00DF1783" w:rsidP="00DF1783">
    <w:pPr>
      <w:pStyle w:val="a5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55F30" w14:textId="72BA9284" w:rsidR="00DF1783" w:rsidRDefault="00DF1783" w:rsidP="00DF1783">
    <w:pPr>
      <w:pStyle w:val="a5"/>
      <w:jc w:val="center"/>
      <w:rPr>
        <w:rFonts w:hint="eastAsia"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B9E41" w14:textId="77777777" w:rsidR="00EE054B" w:rsidRDefault="00EE054B" w:rsidP="00A64828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475B1372" w14:textId="77777777" w:rsidR="00EE054B" w:rsidRDefault="00EE054B" w:rsidP="00A64828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E42DDE"/>
    <w:multiLevelType w:val="multilevel"/>
    <w:tmpl w:val="44E42DDE"/>
    <w:lvl w:ilvl="0">
      <w:start w:val="1"/>
      <w:numFmt w:val="decimal"/>
      <w:lvlText w:val="第%1章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6EEE7B06"/>
    <w:multiLevelType w:val="multilevel"/>
    <w:tmpl w:val="9DDA402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 w16cid:durableId="1925920937">
    <w:abstractNumId w:val="1"/>
  </w:num>
  <w:num w:numId="2" w16cid:durableId="587155629">
    <w:abstractNumId w:val="1"/>
  </w:num>
  <w:num w:numId="3" w16cid:durableId="57022392">
    <w:abstractNumId w:val="1"/>
  </w:num>
  <w:num w:numId="4" w16cid:durableId="1526334256">
    <w:abstractNumId w:val="1"/>
  </w:num>
  <w:num w:numId="5" w16cid:durableId="1303998034">
    <w:abstractNumId w:val="1"/>
  </w:num>
  <w:num w:numId="6" w16cid:durableId="760679893">
    <w:abstractNumId w:val="1"/>
  </w:num>
  <w:num w:numId="7" w16cid:durableId="1497266670">
    <w:abstractNumId w:val="1"/>
  </w:num>
  <w:num w:numId="8" w16cid:durableId="381709427">
    <w:abstractNumId w:val="1"/>
  </w:num>
  <w:num w:numId="9" w16cid:durableId="305163146">
    <w:abstractNumId w:val="1"/>
  </w:num>
  <w:num w:numId="10" w16cid:durableId="1844936335">
    <w:abstractNumId w:val="1"/>
  </w:num>
  <w:num w:numId="11" w16cid:durableId="896433109">
    <w:abstractNumId w:val="1"/>
  </w:num>
  <w:num w:numId="12" w16cid:durableId="1180435941">
    <w:abstractNumId w:val="1"/>
  </w:num>
  <w:num w:numId="13" w16cid:durableId="2010667184">
    <w:abstractNumId w:val="1"/>
  </w:num>
  <w:num w:numId="14" w16cid:durableId="2114933644">
    <w:abstractNumId w:val="1"/>
  </w:num>
  <w:num w:numId="15" w16cid:durableId="1011832989">
    <w:abstractNumId w:val="1"/>
  </w:num>
  <w:num w:numId="16" w16cid:durableId="494421141">
    <w:abstractNumId w:val="1"/>
  </w:num>
  <w:num w:numId="17" w16cid:durableId="192110302">
    <w:abstractNumId w:val="1"/>
  </w:num>
  <w:num w:numId="18" w16cid:durableId="1431700614">
    <w:abstractNumId w:val="1"/>
  </w:num>
  <w:num w:numId="19" w16cid:durableId="419832823">
    <w:abstractNumId w:val="1"/>
  </w:num>
  <w:num w:numId="20" w16cid:durableId="1803113245">
    <w:abstractNumId w:val="1"/>
  </w:num>
  <w:num w:numId="21" w16cid:durableId="426926019">
    <w:abstractNumId w:val="1"/>
  </w:num>
  <w:num w:numId="22" w16cid:durableId="1304388522">
    <w:abstractNumId w:val="1"/>
  </w:num>
  <w:num w:numId="23" w16cid:durableId="2028555625">
    <w:abstractNumId w:val="1"/>
  </w:num>
  <w:num w:numId="24" w16cid:durableId="197550653">
    <w:abstractNumId w:val="1"/>
  </w:num>
  <w:num w:numId="25" w16cid:durableId="156776349">
    <w:abstractNumId w:val="1"/>
  </w:num>
  <w:num w:numId="26" w16cid:durableId="1184785256">
    <w:abstractNumId w:val="1"/>
  </w:num>
  <w:num w:numId="27" w16cid:durableId="392777092">
    <w:abstractNumId w:val="1"/>
  </w:num>
  <w:num w:numId="28" w16cid:durableId="1998604011">
    <w:abstractNumId w:val="1"/>
  </w:num>
  <w:num w:numId="29" w16cid:durableId="254217817">
    <w:abstractNumId w:val="1"/>
  </w:num>
  <w:num w:numId="30" w16cid:durableId="2132699458">
    <w:abstractNumId w:val="1"/>
  </w:num>
  <w:num w:numId="31" w16cid:durableId="1812137332">
    <w:abstractNumId w:val="1"/>
  </w:num>
  <w:num w:numId="32" w16cid:durableId="1236670426">
    <w:abstractNumId w:val="1"/>
  </w:num>
  <w:num w:numId="33" w16cid:durableId="1483695730">
    <w:abstractNumId w:val="1"/>
  </w:num>
  <w:num w:numId="34" w16cid:durableId="834884125">
    <w:abstractNumId w:val="1"/>
  </w:num>
  <w:num w:numId="35" w16cid:durableId="761489156">
    <w:abstractNumId w:val="1"/>
  </w:num>
  <w:num w:numId="36" w16cid:durableId="1758359539">
    <w:abstractNumId w:val="1"/>
  </w:num>
  <w:num w:numId="37" w16cid:durableId="2063140002">
    <w:abstractNumId w:val="1"/>
  </w:num>
  <w:num w:numId="38" w16cid:durableId="1876965062">
    <w:abstractNumId w:val="1"/>
  </w:num>
  <w:num w:numId="39" w16cid:durableId="1575553465">
    <w:abstractNumId w:val="1"/>
  </w:num>
  <w:num w:numId="40" w16cid:durableId="241256692">
    <w:abstractNumId w:val="1"/>
  </w:num>
  <w:num w:numId="41" w16cid:durableId="575483553">
    <w:abstractNumId w:val="1"/>
  </w:num>
  <w:num w:numId="42" w16cid:durableId="1710565877">
    <w:abstractNumId w:val="1"/>
  </w:num>
  <w:num w:numId="43" w16cid:durableId="760763985">
    <w:abstractNumId w:val="1"/>
  </w:num>
  <w:num w:numId="44" w16cid:durableId="1434742946">
    <w:abstractNumId w:val="1"/>
  </w:num>
  <w:num w:numId="45" w16cid:durableId="1886211053">
    <w:abstractNumId w:val="1"/>
  </w:num>
  <w:num w:numId="46" w16cid:durableId="433937345">
    <w:abstractNumId w:val="1"/>
  </w:num>
  <w:num w:numId="47" w16cid:durableId="485784418">
    <w:abstractNumId w:val="1"/>
  </w:num>
  <w:num w:numId="48" w16cid:durableId="882597994">
    <w:abstractNumId w:val="1"/>
  </w:num>
  <w:num w:numId="49" w16cid:durableId="376202381">
    <w:abstractNumId w:val="1"/>
  </w:num>
  <w:num w:numId="50" w16cid:durableId="1747915750">
    <w:abstractNumId w:val="1"/>
  </w:num>
  <w:num w:numId="51" w16cid:durableId="420760752">
    <w:abstractNumId w:val="1"/>
  </w:num>
  <w:num w:numId="52" w16cid:durableId="1284926682">
    <w:abstractNumId w:val="1"/>
  </w:num>
  <w:num w:numId="53" w16cid:durableId="1225025714">
    <w:abstractNumId w:val="1"/>
  </w:num>
  <w:num w:numId="54" w16cid:durableId="678585396">
    <w:abstractNumId w:val="1"/>
  </w:num>
  <w:num w:numId="55" w16cid:durableId="1812357130">
    <w:abstractNumId w:val="1"/>
  </w:num>
  <w:num w:numId="56" w16cid:durableId="27486446">
    <w:abstractNumId w:val="1"/>
  </w:num>
  <w:num w:numId="57" w16cid:durableId="1218517961">
    <w:abstractNumId w:val="1"/>
  </w:num>
  <w:num w:numId="58" w16cid:durableId="131675308">
    <w:abstractNumId w:val="1"/>
  </w:num>
  <w:num w:numId="59" w16cid:durableId="1312559876">
    <w:abstractNumId w:val="1"/>
  </w:num>
  <w:num w:numId="60" w16cid:durableId="1037898935">
    <w:abstractNumId w:val="1"/>
  </w:num>
  <w:num w:numId="61" w16cid:durableId="1021736771">
    <w:abstractNumId w:val="1"/>
  </w:num>
  <w:num w:numId="62" w16cid:durableId="1116945466">
    <w:abstractNumId w:val="1"/>
  </w:num>
  <w:num w:numId="63" w16cid:durableId="664017868">
    <w:abstractNumId w:val="1"/>
  </w:num>
  <w:num w:numId="64" w16cid:durableId="1544126281">
    <w:abstractNumId w:val="1"/>
  </w:num>
  <w:num w:numId="65" w16cid:durableId="86580621">
    <w:abstractNumId w:val="0"/>
  </w:num>
  <w:num w:numId="66" w16cid:durableId="362488497">
    <w:abstractNumId w:val="1"/>
  </w:num>
  <w:num w:numId="67" w16cid:durableId="1519462995">
    <w:abstractNumId w:val="1"/>
  </w:num>
  <w:num w:numId="68" w16cid:durableId="117844491">
    <w:abstractNumId w:val="1"/>
  </w:num>
  <w:num w:numId="69" w16cid:durableId="626009736">
    <w:abstractNumId w:val="1"/>
  </w:num>
  <w:num w:numId="70" w16cid:durableId="1552111122">
    <w:abstractNumId w:val="1"/>
  </w:num>
  <w:num w:numId="71" w16cid:durableId="2033874492">
    <w:abstractNumId w:val="1"/>
  </w:num>
  <w:num w:numId="72" w16cid:durableId="687756403">
    <w:abstractNumId w:val="1"/>
  </w:num>
  <w:num w:numId="73" w16cid:durableId="1088386585">
    <w:abstractNumId w:val="1"/>
  </w:num>
  <w:num w:numId="74" w16cid:durableId="34503452">
    <w:abstractNumId w:val="1"/>
  </w:num>
  <w:num w:numId="75" w16cid:durableId="2020622784">
    <w:abstractNumId w:val="1"/>
  </w:num>
  <w:num w:numId="76" w16cid:durableId="975135764">
    <w:abstractNumId w:val="1"/>
  </w:num>
  <w:num w:numId="77" w16cid:durableId="1005090309">
    <w:abstractNumId w:val="1"/>
  </w:num>
  <w:num w:numId="78" w16cid:durableId="2115204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23810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990"/>
    <w:rsid w:val="00041C8A"/>
    <w:rsid w:val="00057E9A"/>
    <w:rsid w:val="00065BFE"/>
    <w:rsid w:val="000A4E1E"/>
    <w:rsid w:val="000E6C06"/>
    <w:rsid w:val="000E7F85"/>
    <w:rsid w:val="0011460A"/>
    <w:rsid w:val="0011498D"/>
    <w:rsid w:val="00117266"/>
    <w:rsid w:val="00121A61"/>
    <w:rsid w:val="001300E1"/>
    <w:rsid w:val="00147302"/>
    <w:rsid w:val="0016117B"/>
    <w:rsid w:val="001C385B"/>
    <w:rsid w:val="001D65B8"/>
    <w:rsid w:val="001D709C"/>
    <w:rsid w:val="00237895"/>
    <w:rsid w:val="00265738"/>
    <w:rsid w:val="002757CE"/>
    <w:rsid w:val="00281293"/>
    <w:rsid w:val="00282FD0"/>
    <w:rsid w:val="002B35B1"/>
    <w:rsid w:val="002C0E06"/>
    <w:rsid w:val="002D02BB"/>
    <w:rsid w:val="002E4A58"/>
    <w:rsid w:val="002F0290"/>
    <w:rsid w:val="002F4665"/>
    <w:rsid w:val="00320086"/>
    <w:rsid w:val="003859C0"/>
    <w:rsid w:val="003A399F"/>
    <w:rsid w:val="003A4B7A"/>
    <w:rsid w:val="003C06C6"/>
    <w:rsid w:val="003C5F04"/>
    <w:rsid w:val="003D6B8B"/>
    <w:rsid w:val="003E6596"/>
    <w:rsid w:val="0042021B"/>
    <w:rsid w:val="00425DA7"/>
    <w:rsid w:val="0046002A"/>
    <w:rsid w:val="00465D1E"/>
    <w:rsid w:val="00496459"/>
    <w:rsid w:val="004D5E75"/>
    <w:rsid w:val="00515CAF"/>
    <w:rsid w:val="00561AFF"/>
    <w:rsid w:val="00563A2F"/>
    <w:rsid w:val="00596E78"/>
    <w:rsid w:val="005A1834"/>
    <w:rsid w:val="005A7639"/>
    <w:rsid w:val="005D0AC3"/>
    <w:rsid w:val="005D6F03"/>
    <w:rsid w:val="0060790E"/>
    <w:rsid w:val="00623E02"/>
    <w:rsid w:val="00634F1C"/>
    <w:rsid w:val="00635F3F"/>
    <w:rsid w:val="00657E20"/>
    <w:rsid w:val="00687AA8"/>
    <w:rsid w:val="006B3B0C"/>
    <w:rsid w:val="006B7E42"/>
    <w:rsid w:val="006C1D1B"/>
    <w:rsid w:val="006C1D6B"/>
    <w:rsid w:val="006C3778"/>
    <w:rsid w:val="006D10C4"/>
    <w:rsid w:val="006D7261"/>
    <w:rsid w:val="006E09FC"/>
    <w:rsid w:val="006F35F6"/>
    <w:rsid w:val="00710A20"/>
    <w:rsid w:val="00732611"/>
    <w:rsid w:val="00736188"/>
    <w:rsid w:val="00781A88"/>
    <w:rsid w:val="007B1399"/>
    <w:rsid w:val="007F40C9"/>
    <w:rsid w:val="0081238F"/>
    <w:rsid w:val="008153FF"/>
    <w:rsid w:val="00830FA8"/>
    <w:rsid w:val="0083206F"/>
    <w:rsid w:val="008425DF"/>
    <w:rsid w:val="00875C1E"/>
    <w:rsid w:val="008A0838"/>
    <w:rsid w:val="008D147B"/>
    <w:rsid w:val="008D7534"/>
    <w:rsid w:val="00911B8C"/>
    <w:rsid w:val="00924E26"/>
    <w:rsid w:val="00960E3F"/>
    <w:rsid w:val="009719F8"/>
    <w:rsid w:val="0098515E"/>
    <w:rsid w:val="00994CA6"/>
    <w:rsid w:val="009A0B19"/>
    <w:rsid w:val="009A19CF"/>
    <w:rsid w:val="009A45DC"/>
    <w:rsid w:val="009B4932"/>
    <w:rsid w:val="009C28E6"/>
    <w:rsid w:val="009D5CF4"/>
    <w:rsid w:val="009E317B"/>
    <w:rsid w:val="009F5EFF"/>
    <w:rsid w:val="00A20189"/>
    <w:rsid w:val="00A64828"/>
    <w:rsid w:val="00A7765D"/>
    <w:rsid w:val="00A801DB"/>
    <w:rsid w:val="00A846B8"/>
    <w:rsid w:val="00A97990"/>
    <w:rsid w:val="00AB1173"/>
    <w:rsid w:val="00AB33C4"/>
    <w:rsid w:val="00AB38C4"/>
    <w:rsid w:val="00AB5610"/>
    <w:rsid w:val="00AC1D57"/>
    <w:rsid w:val="00AC57AA"/>
    <w:rsid w:val="00AD6DA2"/>
    <w:rsid w:val="00AF09D6"/>
    <w:rsid w:val="00AF7C84"/>
    <w:rsid w:val="00B15D2C"/>
    <w:rsid w:val="00B60CD2"/>
    <w:rsid w:val="00B6297F"/>
    <w:rsid w:val="00B82BF9"/>
    <w:rsid w:val="00BB5297"/>
    <w:rsid w:val="00BD1EEC"/>
    <w:rsid w:val="00BD678C"/>
    <w:rsid w:val="00BE0880"/>
    <w:rsid w:val="00BF5D8D"/>
    <w:rsid w:val="00C1625F"/>
    <w:rsid w:val="00C2010E"/>
    <w:rsid w:val="00C338F6"/>
    <w:rsid w:val="00C4162E"/>
    <w:rsid w:val="00C45C39"/>
    <w:rsid w:val="00CA3B01"/>
    <w:rsid w:val="00CB133B"/>
    <w:rsid w:val="00CB3F64"/>
    <w:rsid w:val="00CB7B4A"/>
    <w:rsid w:val="00CC0E9C"/>
    <w:rsid w:val="00CD7680"/>
    <w:rsid w:val="00D07900"/>
    <w:rsid w:val="00D11F38"/>
    <w:rsid w:val="00D17634"/>
    <w:rsid w:val="00D20333"/>
    <w:rsid w:val="00D23AE9"/>
    <w:rsid w:val="00D27423"/>
    <w:rsid w:val="00D37F72"/>
    <w:rsid w:val="00D42AD5"/>
    <w:rsid w:val="00D476F1"/>
    <w:rsid w:val="00D60AA5"/>
    <w:rsid w:val="00D66098"/>
    <w:rsid w:val="00D76261"/>
    <w:rsid w:val="00D86EF7"/>
    <w:rsid w:val="00D90175"/>
    <w:rsid w:val="00DD4024"/>
    <w:rsid w:val="00DD7CF1"/>
    <w:rsid w:val="00DE272C"/>
    <w:rsid w:val="00DE4666"/>
    <w:rsid w:val="00DF1783"/>
    <w:rsid w:val="00E04642"/>
    <w:rsid w:val="00E15626"/>
    <w:rsid w:val="00E505AA"/>
    <w:rsid w:val="00E56A76"/>
    <w:rsid w:val="00E67B53"/>
    <w:rsid w:val="00E768A2"/>
    <w:rsid w:val="00E813BE"/>
    <w:rsid w:val="00E83A3E"/>
    <w:rsid w:val="00E936B3"/>
    <w:rsid w:val="00EB1B46"/>
    <w:rsid w:val="00EE054B"/>
    <w:rsid w:val="00EE2DF0"/>
    <w:rsid w:val="00EE4CF1"/>
    <w:rsid w:val="00EE62E3"/>
    <w:rsid w:val="00F061A3"/>
    <w:rsid w:val="00F06FC6"/>
    <w:rsid w:val="00F07B73"/>
    <w:rsid w:val="00F11483"/>
    <w:rsid w:val="00F3780A"/>
    <w:rsid w:val="00F439AB"/>
    <w:rsid w:val="00F74DA3"/>
    <w:rsid w:val="00F81EF3"/>
    <w:rsid w:val="00F90C8C"/>
    <w:rsid w:val="00F96F90"/>
    <w:rsid w:val="00FA6193"/>
    <w:rsid w:val="00FA654A"/>
    <w:rsid w:val="00FB55DC"/>
    <w:rsid w:val="00FE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78016"/>
  <w15:chartTrackingRefBased/>
  <w15:docId w15:val="{F5034123-620D-452C-A755-47CFAF59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BF9"/>
    <w:pPr>
      <w:widowControl w:val="0"/>
      <w:spacing w:line="480" w:lineRule="exact"/>
      <w:jc w:val="both"/>
    </w:pPr>
    <w:rPr>
      <w:rFonts w:ascii="宋体" w:eastAsia="仿宋_GB2312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596E78"/>
    <w:pPr>
      <w:keepNext/>
      <w:keepLines/>
      <w:numPr>
        <w:numId w:val="1"/>
      </w:numPr>
      <w:spacing w:before="120" w:after="120" w:line="360" w:lineRule="auto"/>
      <w:outlineLvl w:val="0"/>
    </w:pPr>
    <w:rPr>
      <w:rFonts w:eastAsia="宋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A4B7A"/>
    <w:pPr>
      <w:keepNext/>
      <w:keepLines/>
      <w:numPr>
        <w:ilvl w:val="1"/>
        <w:numId w:val="1"/>
      </w:numPr>
      <w:spacing w:before="120" w:after="120" w:line="360" w:lineRule="auto"/>
      <w:outlineLvl w:val="1"/>
    </w:pPr>
    <w:rPr>
      <w:rFonts w:eastAsia="宋体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90175"/>
    <w:pPr>
      <w:keepNext/>
      <w:keepLines/>
      <w:numPr>
        <w:ilvl w:val="2"/>
        <w:numId w:val="1"/>
      </w:numPr>
      <w:spacing w:before="120" w:after="120" w:line="360" w:lineRule="auto"/>
      <w:outlineLvl w:val="2"/>
    </w:pPr>
    <w:rPr>
      <w:rFonts w:ascii="仿宋_GB2312"/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C385B"/>
    <w:pPr>
      <w:keepNext/>
      <w:keepLines/>
      <w:numPr>
        <w:ilvl w:val="3"/>
        <w:numId w:val="1"/>
      </w:numPr>
      <w:spacing w:before="280" w:after="290"/>
      <w:outlineLvl w:val="3"/>
    </w:pPr>
    <w:rPr>
      <w:rFonts w:ascii="仿宋_GB2312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C385B"/>
    <w:pPr>
      <w:keepNext/>
      <w:keepLines/>
      <w:numPr>
        <w:ilvl w:val="4"/>
        <w:numId w:val="1"/>
      </w:numPr>
      <w:spacing w:before="280" w:after="290"/>
      <w:outlineLvl w:val="4"/>
    </w:pPr>
    <w:rPr>
      <w:rFonts w:ascii="仿宋_GB2312"/>
      <w:b/>
      <w:bCs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C385B"/>
    <w:pPr>
      <w:keepNext/>
      <w:keepLines/>
      <w:numPr>
        <w:ilvl w:val="5"/>
        <w:numId w:val="1"/>
      </w:numPr>
      <w:spacing w:before="240" w:after="64"/>
      <w:outlineLvl w:val="5"/>
    </w:pPr>
    <w:rPr>
      <w:rFonts w:ascii="仿宋_GB2312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482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482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482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82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48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48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4828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96E78"/>
    <w:rPr>
      <w:rFonts w:ascii="宋体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3A4B7A"/>
    <w:rPr>
      <w:rFonts w:ascii="宋体" w:eastAsia="宋体" w:hAnsiTheme="majorHAnsi" w:cstheme="majorBidi"/>
      <w:b/>
      <w:bCs/>
      <w:kern w:val="0"/>
      <w:sz w:val="28"/>
      <w:szCs w:val="32"/>
    </w:rPr>
  </w:style>
  <w:style w:type="character" w:customStyle="1" w:styleId="30">
    <w:name w:val="标题 3 字符"/>
    <w:basedOn w:val="a0"/>
    <w:link w:val="3"/>
    <w:uiPriority w:val="9"/>
    <w:rsid w:val="00D90175"/>
    <w:rPr>
      <w:rFonts w:ascii="仿宋_GB2312" w:eastAsia="仿宋_GB2312"/>
      <w:b/>
      <w:bCs/>
      <w:kern w:val="0"/>
      <w:sz w:val="24"/>
      <w:szCs w:val="32"/>
    </w:rPr>
  </w:style>
  <w:style w:type="character" w:customStyle="1" w:styleId="40">
    <w:name w:val="标题 4 字符"/>
    <w:basedOn w:val="a0"/>
    <w:link w:val="4"/>
    <w:uiPriority w:val="9"/>
    <w:rsid w:val="001C385B"/>
    <w:rPr>
      <w:rFonts w:ascii="仿宋_GB2312" w:eastAsia="仿宋_GB2312" w:hAnsiTheme="majorHAnsi" w:cstheme="majorBidi"/>
      <w:b/>
      <w:bCs/>
      <w:kern w:val="0"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1C385B"/>
    <w:rPr>
      <w:rFonts w:ascii="仿宋_GB2312" w:eastAsia="仿宋_GB2312"/>
      <w:b/>
      <w:bCs/>
      <w:kern w:val="0"/>
      <w:sz w:val="24"/>
      <w:szCs w:val="28"/>
    </w:rPr>
  </w:style>
  <w:style w:type="character" w:customStyle="1" w:styleId="60">
    <w:name w:val="标题 6 字符"/>
    <w:basedOn w:val="a0"/>
    <w:link w:val="6"/>
    <w:uiPriority w:val="9"/>
    <w:rsid w:val="001C385B"/>
    <w:rPr>
      <w:rFonts w:ascii="仿宋_GB2312" w:eastAsia="仿宋_GB2312" w:hAnsiTheme="majorHAnsi" w:cstheme="majorBidi"/>
      <w:b/>
      <w:bCs/>
      <w:kern w:val="0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A64828"/>
    <w:rPr>
      <w:rFonts w:ascii="宋体" w:eastAsia="宋体"/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A64828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64828"/>
    <w:rPr>
      <w:rFonts w:asciiTheme="majorHAnsi" w:eastAsiaTheme="majorEastAsia" w:hAnsiTheme="majorHAnsi" w:cstheme="majorBidi"/>
      <w:szCs w:val="21"/>
    </w:rPr>
  </w:style>
  <w:style w:type="paragraph" w:styleId="a7">
    <w:name w:val="List Paragraph"/>
    <w:basedOn w:val="a"/>
    <w:uiPriority w:val="34"/>
    <w:qFormat/>
    <w:rsid w:val="002F0290"/>
    <w:pPr>
      <w:spacing w:line="240" w:lineRule="auto"/>
      <w:ind w:firstLineChars="200" w:firstLine="420"/>
    </w:pPr>
    <w:rPr>
      <w:rFonts w:asciiTheme="minorHAnsi" w:eastAsiaTheme="minorEastAsia"/>
      <w:sz w:val="21"/>
    </w:rPr>
  </w:style>
  <w:style w:type="table" w:styleId="a8">
    <w:name w:val="Table Grid"/>
    <w:basedOn w:val="a1"/>
    <w:uiPriority w:val="39"/>
    <w:rsid w:val="003E6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"/>
    <w:uiPriority w:val="39"/>
    <w:unhideWhenUsed/>
    <w:qFormat/>
    <w:rsid w:val="00DF1783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E67B53"/>
    <w:pPr>
      <w:tabs>
        <w:tab w:val="left" w:pos="960"/>
        <w:tab w:val="right" w:leader="dot" w:pos="8296"/>
      </w:tabs>
    </w:pPr>
    <w:rPr>
      <w:noProof/>
    </w:rPr>
  </w:style>
  <w:style w:type="paragraph" w:styleId="TOC2">
    <w:name w:val="toc 2"/>
    <w:basedOn w:val="a"/>
    <w:next w:val="a"/>
    <w:autoRedefine/>
    <w:uiPriority w:val="39"/>
    <w:unhideWhenUsed/>
    <w:rsid w:val="00DF1783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DF1783"/>
    <w:pPr>
      <w:tabs>
        <w:tab w:val="left" w:pos="1440"/>
        <w:tab w:val="right" w:leader="dot" w:pos="8296"/>
      </w:tabs>
      <w:ind w:leftChars="400" w:left="960"/>
    </w:pPr>
  </w:style>
  <w:style w:type="paragraph" w:styleId="TOC4">
    <w:name w:val="toc 4"/>
    <w:basedOn w:val="a"/>
    <w:next w:val="a"/>
    <w:autoRedefine/>
    <w:uiPriority w:val="39"/>
    <w:unhideWhenUsed/>
    <w:rsid w:val="00DF1783"/>
    <w:pPr>
      <w:spacing w:line="240" w:lineRule="auto"/>
      <w:ind w:leftChars="600" w:left="1260"/>
    </w:pPr>
    <w:rPr>
      <w:rFonts w:asciiTheme="minorHAnsi" w:eastAsiaTheme="minorEastAsia"/>
      <w:sz w:val="21"/>
      <w14:ligatures w14:val="standardContextual"/>
    </w:rPr>
  </w:style>
  <w:style w:type="paragraph" w:styleId="TOC5">
    <w:name w:val="toc 5"/>
    <w:basedOn w:val="a"/>
    <w:next w:val="a"/>
    <w:autoRedefine/>
    <w:uiPriority w:val="39"/>
    <w:unhideWhenUsed/>
    <w:rsid w:val="00DF1783"/>
    <w:pPr>
      <w:spacing w:line="240" w:lineRule="auto"/>
      <w:ind w:leftChars="800" w:left="1680"/>
    </w:pPr>
    <w:rPr>
      <w:rFonts w:asciiTheme="minorHAnsi" w:eastAsiaTheme="minorEastAsia"/>
      <w:sz w:val="21"/>
      <w14:ligatures w14:val="standardContextual"/>
    </w:rPr>
  </w:style>
  <w:style w:type="paragraph" w:styleId="TOC6">
    <w:name w:val="toc 6"/>
    <w:basedOn w:val="a"/>
    <w:next w:val="a"/>
    <w:autoRedefine/>
    <w:uiPriority w:val="39"/>
    <w:unhideWhenUsed/>
    <w:rsid w:val="00DF1783"/>
    <w:pPr>
      <w:spacing w:line="240" w:lineRule="auto"/>
      <w:ind w:leftChars="1000" w:left="2100"/>
    </w:pPr>
    <w:rPr>
      <w:rFonts w:asciiTheme="minorHAnsi" w:eastAsiaTheme="minorEastAsia"/>
      <w:sz w:val="21"/>
      <w14:ligatures w14:val="standardContextual"/>
    </w:rPr>
  </w:style>
  <w:style w:type="paragraph" w:styleId="TOC7">
    <w:name w:val="toc 7"/>
    <w:basedOn w:val="a"/>
    <w:next w:val="a"/>
    <w:autoRedefine/>
    <w:uiPriority w:val="39"/>
    <w:unhideWhenUsed/>
    <w:rsid w:val="00DF1783"/>
    <w:pPr>
      <w:spacing w:line="240" w:lineRule="auto"/>
      <w:ind w:leftChars="1200" w:left="2520"/>
    </w:pPr>
    <w:rPr>
      <w:rFonts w:asciiTheme="minorHAnsi" w:eastAsiaTheme="minorEastAsia"/>
      <w:sz w:val="21"/>
      <w14:ligatures w14:val="standardContextual"/>
    </w:rPr>
  </w:style>
  <w:style w:type="paragraph" w:styleId="TOC8">
    <w:name w:val="toc 8"/>
    <w:basedOn w:val="a"/>
    <w:next w:val="a"/>
    <w:autoRedefine/>
    <w:uiPriority w:val="39"/>
    <w:unhideWhenUsed/>
    <w:rsid w:val="00DF1783"/>
    <w:pPr>
      <w:spacing w:line="240" w:lineRule="auto"/>
      <w:ind w:leftChars="1400" w:left="2940"/>
    </w:pPr>
    <w:rPr>
      <w:rFonts w:asciiTheme="minorHAnsi" w:eastAsiaTheme="minorEastAsia"/>
      <w:sz w:val="21"/>
      <w14:ligatures w14:val="standardContextual"/>
    </w:rPr>
  </w:style>
  <w:style w:type="paragraph" w:styleId="TOC9">
    <w:name w:val="toc 9"/>
    <w:basedOn w:val="a"/>
    <w:next w:val="a"/>
    <w:autoRedefine/>
    <w:uiPriority w:val="39"/>
    <w:unhideWhenUsed/>
    <w:rsid w:val="00DF1783"/>
    <w:pPr>
      <w:spacing w:line="240" w:lineRule="auto"/>
      <w:ind w:leftChars="1600" w:left="3360"/>
    </w:pPr>
    <w:rPr>
      <w:rFonts w:asciiTheme="minorHAnsi" w:eastAsiaTheme="minorEastAsia"/>
      <w:sz w:val="21"/>
      <w14:ligatures w14:val="standardContextual"/>
    </w:rPr>
  </w:style>
  <w:style w:type="character" w:styleId="a9">
    <w:name w:val="Hyperlink"/>
    <w:basedOn w:val="a0"/>
    <w:uiPriority w:val="99"/>
    <w:unhideWhenUsed/>
    <w:rsid w:val="00DF178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F1783"/>
    <w:rPr>
      <w:color w:val="605E5C"/>
      <w:shd w:val="clear" w:color="auto" w:fill="E1DFDD"/>
    </w:rPr>
  </w:style>
  <w:style w:type="paragraph" w:styleId="ab">
    <w:name w:val="Normal (Web)"/>
    <w:basedOn w:val="a"/>
    <w:link w:val="ac"/>
    <w:qFormat/>
    <w:rsid w:val="00065BFE"/>
    <w:pPr>
      <w:spacing w:beforeAutospacing="1" w:afterAutospacing="1" w:line="360" w:lineRule="auto"/>
      <w:jc w:val="left"/>
    </w:pPr>
    <w:rPr>
      <w:rFonts w:eastAsia="宋体" w:hAnsi="Calibri" w:cs="Times New Roman"/>
      <w:szCs w:val="24"/>
    </w:rPr>
  </w:style>
  <w:style w:type="character" w:customStyle="1" w:styleId="ac">
    <w:name w:val="普通(网站) 字符"/>
    <w:link w:val="ab"/>
    <w:qFormat/>
    <w:rsid w:val="00065BFE"/>
    <w:rPr>
      <w:rFonts w:ascii="宋体" w:eastAsia="宋体" w:hAnsi="Calibri" w:cs="Times New Roman"/>
      <w:kern w:val="0"/>
      <w:sz w:val="24"/>
      <w:szCs w:val="24"/>
    </w:rPr>
  </w:style>
  <w:style w:type="paragraph" w:customStyle="1" w:styleId="paragraph">
    <w:name w:val="paragraph"/>
    <w:basedOn w:val="a"/>
    <w:semiHidden/>
    <w:rsid w:val="009C28E6"/>
    <w:pPr>
      <w:widowControl/>
      <w:spacing w:before="100" w:beforeAutospacing="1" w:after="100" w:afterAutospacing="1" w:line="240" w:lineRule="auto"/>
      <w:jc w:val="left"/>
    </w:pPr>
    <w:rPr>
      <w:rFonts w:ascii="等线" w:eastAsia="等线" w:hAnsi="等线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F3795-3517-4B63-ABA4-1414531B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3965</TotalTime>
  <Pages>6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憬怡 吴</dc:creator>
  <cp:keywords/>
  <dc:description/>
  <cp:lastModifiedBy>憬怡 吴</cp:lastModifiedBy>
  <cp:revision>56</cp:revision>
  <dcterms:created xsi:type="dcterms:W3CDTF">2023-08-02T03:11:00Z</dcterms:created>
  <dcterms:modified xsi:type="dcterms:W3CDTF">2024-08-19T09:24:00Z</dcterms:modified>
</cp:coreProperties>
</file>