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08F732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AE89365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FAD94DE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0703CE84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48D1D691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B8116F3" w14:textId="77777777" w:rsidR="00DF1783" w:rsidRPr="00EE2DF0" w:rsidRDefault="00DF1783" w:rsidP="00DF1783">
      <w:pPr>
        <w:jc w:val="center"/>
        <w:rPr>
          <w:rFonts w:hAnsi="宋体" w:hint="eastAsia"/>
          <w:sz w:val="48"/>
          <w:szCs w:val="44"/>
        </w:rPr>
      </w:pPr>
    </w:p>
    <w:p w14:paraId="599419A9" w14:textId="654201C0" w:rsidR="00E04642" w:rsidRPr="00EE2DF0" w:rsidRDefault="00065BFE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210EE4A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1EDC4083" w14:textId="228719F2" w:rsidR="00DF1783" w:rsidRPr="00EE2DF0" w:rsidRDefault="009C28E6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  <w:r>
        <w:rPr>
          <w:rFonts w:ascii="黑体" w:eastAsia="黑体" w:hAnsi="黑体" w:hint="eastAsia"/>
          <w:sz w:val="52"/>
          <w:szCs w:val="48"/>
        </w:rPr>
        <w:t>排污权</w:t>
      </w:r>
      <w:r w:rsidR="00B15D2C">
        <w:rPr>
          <w:rFonts w:ascii="黑体" w:eastAsia="黑体" w:hAnsi="黑体" w:hint="eastAsia"/>
          <w:sz w:val="52"/>
          <w:szCs w:val="48"/>
        </w:rPr>
        <w:t>交易</w:t>
      </w:r>
      <w:r w:rsidR="00D11F38">
        <w:rPr>
          <w:rFonts w:ascii="黑体" w:eastAsia="黑体" w:hAnsi="黑体" w:hint="eastAsia"/>
          <w:sz w:val="52"/>
          <w:szCs w:val="48"/>
        </w:rPr>
        <w:t>终止</w:t>
      </w:r>
      <w:r w:rsidR="00065BFE" w:rsidRPr="00EE2DF0">
        <w:rPr>
          <w:rFonts w:ascii="黑体" w:eastAsia="黑体" w:hAnsi="黑体" w:hint="eastAsia"/>
          <w:sz w:val="52"/>
          <w:szCs w:val="48"/>
        </w:rPr>
        <w:t>操作手册</w:t>
      </w:r>
    </w:p>
    <w:p w14:paraId="235570CB" w14:textId="319771FE" w:rsidR="00065BFE" w:rsidRPr="00EE2DF0" w:rsidRDefault="008D3E78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  <w:r>
        <w:rPr>
          <w:rFonts w:ascii="黑体" w:eastAsia="黑体" w:hAnsi="黑体" w:hint="eastAsia"/>
          <w:sz w:val="52"/>
          <w:szCs w:val="48"/>
        </w:rPr>
        <w:t>（排污企业、政府储备单位）</w:t>
      </w:r>
    </w:p>
    <w:p w14:paraId="6E9203B9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7154C306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0849A9E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67B41B47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7B31766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20DD8189" w14:textId="03875E18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07923AC2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编制日期：</w:t>
      </w:r>
      <w:r w:rsidRPr="00EE2DF0">
        <w:rPr>
          <w:rFonts w:cs="Times New Roman" w:hint="eastAsia"/>
          <w:kern w:val="2"/>
          <w:sz w:val="32"/>
          <w:szCs w:val="32"/>
        </w:rPr>
        <w:t>2</w:t>
      </w:r>
      <w:r w:rsidRPr="00EE2DF0">
        <w:rPr>
          <w:rFonts w:cs="Times New Roman"/>
          <w:kern w:val="2"/>
          <w:sz w:val="32"/>
          <w:szCs w:val="32"/>
        </w:rPr>
        <w:t>02</w:t>
      </w:r>
      <w:r w:rsidR="00B15D2C">
        <w:rPr>
          <w:rFonts w:cs="Times New Roman" w:hint="eastAsia"/>
          <w:kern w:val="2"/>
          <w:sz w:val="32"/>
          <w:szCs w:val="32"/>
        </w:rPr>
        <w:t>4</w:t>
      </w:r>
      <w:r w:rsidRPr="00EE2DF0">
        <w:rPr>
          <w:rFonts w:cs="Times New Roman" w:hint="eastAsia"/>
          <w:kern w:val="2"/>
          <w:sz w:val="32"/>
          <w:szCs w:val="32"/>
        </w:rPr>
        <w:t>年</w:t>
      </w:r>
      <w:r w:rsidRPr="00EE2DF0">
        <w:rPr>
          <w:rFonts w:cs="Times New Roman" w:hint="eastAsia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月</w:t>
      </w:r>
      <w:r w:rsidRPr="00EE2DF0">
        <w:rPr>
          <w:rFonts w:cs="Times New Roman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6308110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  <w:sectPr w:rsidR="00E67B53" w:rsidRPr="00EE2DF0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EE2DF0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 w:hint="eastAsia"/>
          <w:b/>
          <w:position w:val="-3"/>
          <w:sz w:val="32"/>
          <w:szCs w:val="32"/>
        </w:rPr>
      </w:pPr>
      <w:r w:rsidRPr="00EE2DF0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EE2DF0" w:rsidRPr="00EE2DF0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</w:pPr>
            <w:r w:rsidRPr="00EE2DF0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EE2DF0" w:rsidRPr="00EE2DF0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</w:tr>
      <w:tr w:rsidR="00EE2DF0" w:rsidRPr="00EE2DF0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</w:tr>
      <w:tr w:rsidR="00EE2DF0" w:rsidRPr="00EE2DF0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EE2DF0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 w:hint="eastAsia"/>
          <w:kern w:val="2"/>
          <w:szCs w:val="24"/>
        </w:rPr>
      </w:pPr>
      <w:r w:rsidRPr="00EE2DF0">
        <w:rPr>
          <w:rFonts w:ascii="仿宋_GB2312" w:hint="eastAsia"/>
          <w:kern w:val="2"/>
          <w:szCs w:val="24"/>
        </w:rPr>
        <w:t>*修订状态</w:t>
      </w:r>
      <w:r w:rsidRPr="00EE2DF0">
        <w:rPr>
          <w:rFonts w:ascii="仿宋_GB2312" w:hint="eastAsia"/>
          <w:spacing w:val="-1"/>
          <w:kern w:val="2"/>
          <w:szCs w:val="24"/>
        </w:rPr>
        <w:t>：</w:t>
      </w:r>
      <w:r w:rsidRPr="00EE2DF0">
        <w:rPr>
          <w:rFonts w:ascii="仿宋_GB2312" w:hint="eastAsia"/>
          <w:kern w:val="2"/>
          <w:szCs w:val="24"/>
        </w:rPr>
        <w:t>C——创建，A——增加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M——修改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EE2DF0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 w:hint="eastAsia"/>
          <w:kern w:val="2"/>
          <w:szCs w:val="24"/>
        </w:rPr>
        <w:sectPr w:rsidR="00065BFE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EE2DF0" w:rsidRDefault="00065BFE" w:rsidP="00065BFE">
          <w:pPr>
            <w:pStyle w:val="TOC"/>
            <w:jc w:val="center"/>
            <w:rPr>
              <w:rFonts w:ascii="仿宋_GB2312" w:eastAsia="仿宋_GB2312" w:hint="eastAsia"/>
              <w:b/>
              <w:bCs/>
              <w:color w:val="auto"/>
            </w:rPr>
          </w:pPr>
          <w:r w:rsidRPr="00EE2DF0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2FFBA1ED" w14:textId="02F98F52" w:rsidR="008D3E78" w:rsidRDefault="00065BFE">
          <w:pPr>
            <w:pStyle w:val="TOC1"/>
            <w:rPr>
              <w:rFonts w:asciiTheme="minorHAnsi" w:eastAsiaTheme="minorEastAsia" w:hint="eastAsia"/>
              <w:kern w:val="2"/>
              <w:sz w:val="21"/>
              <w14:ligatures w14:val="standardContextual"/>
            </w:rPr>
          </w:pPr>
          <w:r w:rsidRPr="00EE2DF0">
            <w:fldChar w:fldCharType="begin"/>
          </w:r>
          <w:r w:rsidRPr="00EE2DF0">
            <w:instrText xml:space="preserve"> TOC \o "1-3" \h \z \u </w:instrText>
          </w:r>
          <w:r w:rsidRPr="00EE2DF0">
            <w:fldChar w:fldCharType="separate"/>
          </w:r>
          <w:hyperlink w:anchor="_Toc174980729" w:history="1">
            <w:r w:rsidR="008D3E78" w:rsidRPr="00421E8B">
              <w:rPr>
                <w:rStyle w:val="a9"/>
                <w:rFonts w:hint="eastAsia"/>
              </w:rPr>
              <w:t>1</w:t>
            </w:r>
            <w:r w:rsidR="008D3E78">
              <w:rPr>
                <w:rFonts w:asciiTheme="minorHAnsi" w:eastAsiaTheme="minorEastAsia" w:hint="eastAsia"/>
                <w:kern w:val="2"/>
                <w:sz w:val="21"/>
                <w14:ligatures w14:val="standardContextual"/>
              </w:rPr>
              <w:tab/>
            </w:r>
            <w:r w:rsidR="008D3E78" w:rsidRPr="00421E8B">
              <w:rPr>
                <w:rStyle w:val="a9"/>
                <w:rFonts w:hint="eastAsia"/>
              </w:rPr>
              <w:t>挂牌公告、协议公告交易终止</w:t>
            </w:r>
            <w:r w:rsidR="008D3E78">
              <w:rPr>
                <w:rFonts w:hint="eastAsia"/>
                <w:webHidden/>
              </w:rPr>
              <w:tab/>
            </w:r>
            <w:r w:rsidR="008D3E78">
              <w:rPr>
                <w:rFonts w:hint="eastAsia"/>
                <w:webHidden/>
              </w:rPr>
              <w:fldChar w:fldCharType="begin"/>
            </w:r>
            <w:r w:rsidR="008D3E78">
              <w:rPr>
                <w:rFonts w:hint="eastAsia"/>
                <w:webHidden/>
              </w:rPr>
              <w:instrText xml:space="preserve"> </w:instrText>
            </w:r>
            <w:r w:rsidR="008D3E78">
              <w:rPr>
                <w:webHidden/>
              </w:rPr>
              <w:instrText>PAGEREF _Toc174980729 \h</w:instrText>
            </w:r>
            <w:r w:rsidR="008D3E78">
              <w:rPr>
                <w:rFonts w:hint="eastAsia"/>
                <w:webHidden/>
              </w:rPr>
              <w:instrText xml:space="preserve"> </w:instrText>
            </w:r>
            <w:r w:rsidR="008D3E78">
              <w:rPr>
                <w:rFonts w:hint="eastAsia"/>
                <w:webHidden/>
              </w:rPr>
            </w:r>
            <w:r w:rsidR="008D3E78">
              <w:rPr>
                <w:rFonts w:hint="eastAsia"/>
                <w:webHidden/>
              </w:rPr>
              <w:fldChar w:fldCharType="separate"/>
            </w:r>
            <w:r w:rsidR="008D3E78">
              <w:rPr>
                <w:rFonts w:hint="eastAsia"/>
                <w:webHidden/>
              </w:rPr>
              <w:t>1</w:t>
            </w:r>
            <w:r w:rsidR="008D3E78">
              <w:rPr>
                <w:rFonts w:hint="eastAsia"/>
                <w:webHidden/>
              </w:rPr>
              <w:fldChar w:fldCharType="end"/>
            </w:r>
          </w:hyperlink>
        </w:p>
        <w:p w14:paraId="637FCE0C" w14:textId="25351DDD" w:rsidR="008D3E78" w:rsidRDefault="008D3E78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730" w:history="1">
            <w:r w:rsidRPr="00421E8B">
              <w:rPr>
                <w:rStyle w:val="a9"/>
                <w:rFonts w:hint="eastAsia"/>
                <w:noProof/>
              </w:rPr>
              <w:t>1.1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421E8B">
              <w:rPr>
                <w:rStyle w:val="a9"/>
                <w:rFonts w:hint="eastAsia"/>
                <w:noProof/>
              </w:rPr>
              <w:t>排污企业发起交易终止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_Toc174980730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9109C9B" w14:textId="7F8D5BEB" w:rsidR="008D3E78" w:rsidRDefault="008D3E78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731" w:history="1">
            <w:r w:rsidRPr="00421E8B">
              <w:rPr>
                <w:rStyle w:val="a9"/>
                <w:rFonts w:hint="eastAsia"/>
                <w:noProof/>
              </w:rPr>
              <w:t>1.2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421E8B">
              <w:rPr>
                <w:rStyle w:val="a9"/>
                <w:rFonts w:hint="eastAsia"/>
                <w:noProof/>
              </w:rPr>
              <w:t>政府储备单位发起交易终止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_Toc174980731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D54BA3A" w14:textId="46BF5D4B" w:rsidR="008D3E78" w:rsidRDefault="008D3E78">
          <w:pPr>
            <w:pStyle w:val="TOC1"/>
            <w:rPr>
              <w:rFonts w:asciiTheme="minorHAnsi" w:eastAsiaTheme="minorEastAsia" w:hint="eastAsia"/>
              <w:kern w:val="2"/>
              <w:sz w:val="21"/>
              <w14:ligatures w14:val="standardContextual"/>
            </w:rPr>
          </w:pPr>
          <w:hyperlink w:anchor="_Toc174980732" w:history="1">
            <w:r w:rsidRPr="00421E8B">
              <w:rPr>
                <w:rStyle w:val="a9"/>
                <w:rFonts w:hint="eastAsia"/>
              </w:rPr>
              <w:t>2</w:t>
            </w:r>
            <w:r>
              <w:rPr>
                <w:rFonts w:asciiTheme="minorHAnsi" w:eastAsiaTheme="minorEastAsia" w:hint="eastAsia"/>
                <w:kern w:val="2"/>
                <w:sz w:val="21"/>
                <w14:ligatures w14:val="standardContextual"/>
              </w:rPr>
              <w:tab/>
            </w:r>
            <w:r w:rsidRPr="00421E8B">
              <w:rPr>
                <w:rStyle w:val="a9"/>
                <w:rFonts w:hint="eastAsia"/>
              </w:rPr>
              <w:t>非挂牌公告终止委托</w:t>
            </w:r>
            <w:r>
              <w:rPr>
                <w:rFonts w:hint="eastAsia"/>
                <w:webHidden/>
              </w:rPr>
              <w:tab/>
            </w:r>
            <w:r>
              <w:rPr>
                <w:rFonts w:hint="eastAsia"/>
                <w:webHidden/>
              </w:rPr>
              <w:fldChar w:fldCharType="begin"/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webHidden/>
              </w:rPr>
              <w:instrText>PAGEREF _Toc174980732 \h</w:instrText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rFonts w:hint="eastAsia"/>
                <w:webHidden/>
              </w:rPr>
            </w:r>
            <w:r>
              <w:rPr>
                <w:rFonts w:hint="eastAsia"/>
                <w:webHidden/>
              </w:rPr>
              <w:fldChar w:fldCharType="separate"/>
            </w:r>
            <w:r>
              <w:rPr>
                <w:rFonts w:hint="eastAsia"/>
                <w:webHidden/>
              </w:rPr>
              <w:t>4</w:t>
            </w:r>
            <w:r>
              <w:rPr>
                <w:rFonts w:hint="eastAsia"/>
                <w:webHidden/>
              </w:rPr>
              <w:fldChar w:fldCharType="end"/>
            </w:r>
          </w:hyperlink>
        </w:p>
        <w:p w14:paraId="46792DB1" w14:textId="7282E73F" w:rsidR="008D3E78" w:rsidRDefault="008D3E78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733" w:history="1">
            <w:r w:rsidRPr="00421E8B">
              <w:rPr>
                <w:rStyle w:val="a9"/>
                <w:rFonts w:hint="eastAsia"/>
                <w:noProof/>
              </w:rPr>
              <w:t>2.1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421E8B">
              <w:rPr>
                <w:rStyle w:val="a9"/>
                <w:rFonts w:hint="eastAsia"/>
                <w:noProof/>
              </w:rPr>
              <w:t>排污企业发起终止委托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_Toc174980733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1DACB59" w14:textId="0ABC004E" w:rsidR="008D3E78" w:rsidRDefault="008D3E78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734" w:history="1">
            <w:r w:rsidRPr="00421E8B">
              <w:rPr>
                <w:rStyle w:val="a9"/>
                <w:rFonts w:hint="eastAsia"/>
                <w:noProof/>
              </w:rPr>
              <w:t>2.2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421E8B">
              <w:rPr>
                <w:rStyle w:val="a9"/>
                <w:rFonts w:hint="eastAsia"/>
                <w:noProof/>
              </w:rPr>
              <w:t>政府储备单位发起终止委托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_Toc174980734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BF14792" w14:textId="31B7EC53" w:rsidR="00065BFE" w:rsidRPr="00EE2DF0" w:rsidRDefault="00065BFE">
          <w:pPr>
            <w:rPr>
              <w:rFonts w:hint="eastAsia"/>
            </w:rPr>
          </w:pPr>
          <w:r w:rsidRPr="00EE2DF0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EE2DF0" w:rsidRDefault="00A64828">
      <w:pPr>
        <w:rPr>
          <w:rFonts w:hAnsi="宋体" w:hint="eastAsia"/>
        </w:rPr>
      </w:pPr>
    </w:p>
    <w:p w14:paraId="0C7D8A55" w14:textId="331B148A" w:rsidR="00DF1783" w:rsidRPr="00EE2DF0" w:rsidRDefault="00DF1783">
      <w:pPr>
        <w:widowControl/>
        <w:spacing w:line="240" w:lineRule="auto"/>
        <w:jc w:val="left"/>
        <w:rPr>
          <w:rFonts w:hAnsi="宋体" w:hint="eastAsia"/>
        </w:rPr>
      </w:pPr>
      <w:r w:rsidRPr="00EE2DF0">
        <w:rPr>
          <w:rFonts w:hAnsi="宋体"/>
        </w:rPr>
        <w:br w:type="page"/>
      </w:r>
    </w:p>
    <w:p w14:paraId="0889E1E4" w14:textId="77777777" w:rsidR="00DF1783" w:rsidRPr="00EE2DF0" w:rsidRDefault="00DF1783">
      <w:pPr>
        <w:rPr>
          <w:rFonts w:hAnsi="宋体" w:hint="eastAsia"/>
        </w:rPr>
        <w:sectPr w:rsidR="00DF1783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DF7704A" w14:textId="72C0621A" w:rsidR="00D90175" w:rsidRDefault="003C5F04" w:rsidP="003C5F04">
      <w:pPr>
        <w:pStyle w:val="1"/>
        <w:ind w:left="431" w:hanging="431"/>
        <w:rPr>
          <w:rFonts w:hint="eastAsia"/>
        </w:rPr>
      </w:pPr>
      <w:bookmarkStart w:id="1" w:name="_Toc150249098"/>
      <w:bookmarkStart w:id="2" w:name="_Toc174980729"/>
      <w:r>
        <w:rPr>
          <w:rFonts w:hint="eastAsia"/>
        </w:rPr>
        <w:lastRenderedPageBreak/>
        <w:t>挂牌公告</w:t>
      </w:r>
      <w:r w:rsidR="009A45DC">
        <w:rPr>
          <w:rFonts w:hint="eastAsia"/>
        </w:rPr>
        <w:t>、协议公告</w:t>
      </w:r>
      <w:r>
        <w:rPr>
          <w:rFonts w:hint="eastAsia"/>
        </w:rPr>
        <w:t>交易终止</w:t>
      </w:r>
      <w:bookmarkEnd w:id="2"/>
    </w:p>
    <w:p w14:paraId="56086464" w14:textId="4DCF2368" w:rsidR="003C5F04" w:rsidRDefault="003C5F04" w:rsidP="003C5F04">
      <w:pPr>
        <w:pStyle w:val="2"/>
        <w:ind w:left="480" w:hanging="578"/>
        <w:rPr>
          <w:rFonts w:hint="eastAsia"/>
        </w:rPr>
      </w:pPr>
      <w:bookmarkStart w:id="3" w:name="_Toc174980730"/>
      <w:r w:rsidRPr="005E03DC">
        <w:rPr>
          <w:rFonts w:hint="eastAsia"/>
        </w:rPr>
        <w:t>排污企业</w:t>
      </w:r>
      <w:r>
        <w:rPr>
          <w:rFonts w:hint="eastAsia"/>
        </w:rPr>
        <w:t>发起交易终止</w:t>
      </w:r>
      <w:bookmarkEnd w:id="3"/>
    </w:p>
    <w:p w14:paraId="19E7D40C" w14:textId="6BB7347D" w:rsidR="0083206F" w:rsidRDefault="00994CA6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排污企业</w:t>
      </w:r>
      <w:r w:rsidR="003C5F04" w:rsidRPr="00596E78">
        <w:rPr>
          <w:rFonts w:hint="eastAsia"/>
        </w:rPr>
        <w:t>通过【用户登录】中的【</w:t>
      </w:r>
      <w:r w:rsidR="003C5F04">
        <w:rPr>
          <w:rFonts w:hint="eastAsia"/>
        </w:rPr>
        <w:t>竞买人</w:t>
      </w:r>
      <w:r w:rsidR="003C5F04" w:rsidRPr="00596E78">
        <w:rPr>
          <w:rFonts w:hint="eastAsia"/>
        </w:rPr>
        <w:t>登录】登录入口进入湖南省国有资产资源交易平台，</w:t>
      </w:r>
      <w:r w:rsidR="003C5F04">
        <w:rPr>
          <w:rFonts w:hint="eastAsia"/>
        </w:rPr>
        <w:t>在【个人中心】</w:t>
      </w:r>
      <w:r w:rsidR="003C5F04">
        <w:rPr>
          <w:rFonts w:hint="eastAsia"/>
        </w:rPr>
        <w:t>-</w:t>
      </w:r>
      <w:r w:rsidR="003C5F04">
        <w:rPr>
          <w:rFonts w:hint="eastAsia"/>
        </w:rPr>
        <w:t>【我的发布】</w:t>
      </w:r>
      <w:r w:rsidR="003C5F04">
        <w:rPr>
          <w:rFonts w:hint="eastAsia"/>
        </w:rPr>
        <w:t>-</w:t>
      </w:r>
      <w:r w:rsidR="003C5F04">
        <w:rPr>
          <w:rFonts w:hint="eastAsia"/>
        </w:rPr>
        <w:t>【排污权交易】</w:t>
      </w:r>
      <w:r w:rsidR="003C5F04">
        <w:rPr>
          <w:rFonts w:hint="eastAsia"/>
        </w:rPr>
        <w:t>-</w:t>
      </w:r>
      <w:r w:rsidR="003C5F04">
        <w:rPr>
          <w:rFonts w:hint="eastAsia"/>
        </w:rPr>
        <w:t>【挂牌】</w:t>
      </w:r>
      <w:r w:rsidR="009E317B">
        <w:rPr>
          <w:rFonts w:hint="eastAsia"/>
        </w:rPr>
        <w:t>/</w:t>
      </w:r>
      <w:r w:rsidR="009E317B">
        <w:rPr>
          <w:rFonts w:hint="eastAsia"/>
        </w:rPr>
        <w:t>【协议】</w:t>
      </w:r>
      <w:r w:rsidR="003C5F04">
        <w:rPr>
          <w:rFonts w:hint="eastAsia"/>
        </w:rPr>
        <w:t>，找到需终止的资源，点击【申请终止】，</w:t>
      </w:r>
      <w:r w:rsidR="003C5F04" w:rsidRPr="003C5F04">
        <w:t>输入终止理由并上传终止申请的附件</w:t>
      </w:r>
      <w:r>
        <w:rPr>
          <w:rFonts w:hint="eastAsia"/>
        </w:rPr>
        <w:t>，点击【</w:t>
      </w:r>
      <w:r w:rsidR="00D60AA5">
        <w:rPr>
          <w:rFonts w:hint="eastAsia"/>
        </w:rPr>
        <w:t>确认并</w:t>
      </w:r>
      <w:r w:rsidRPr="00994CA6">
        <w:t>提交</w:t>
      </w:r>
      <w:r>
        <w:rPr>
          <w:rFonts w:hint="eastAsia"/>
        </w:rPr>
        <w:t>】到</w:t>
      </w:r>
      <w:r w:rsidRPr="00994CA6">
        <w:t>交易中心</w:t>
      </w:r>
      <w:r>
        <w:rPr>
          <w:rFonts w:hint="eastAsia"/>
        </w:rPr>
        <w:t>编辑终止公告环节。</w:t>
      </w:r>
    </w:p>
    <w:p w14:paraId="62DEF22A" w14:textId="5754A202" w:rsidR="003C5F04" w:rsidRDefault="0081238F" w:rsidP="003C5F04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7D0AB1C0" wp14:editId="2EF9F5C3">
            <wp:extent cx="5274310" cy="3017047"/>
            <wp:effectExtent l="0" t="0" r="2540" b="0"/>
            <wp:docPr id="183242303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55"/>
                    <a:stretch/>
                  </pic:blipFill>
                  <pic:spPr bwMode="auto">
                    <a:xfrm>
                      <a:off x="0" y="0"/>
                      <a:ext cx="5274310" cy="301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381A9D" w14:textId="43E4AD6F" w:rsidR="0081238F" w:rsidRDefault="0081238F" w:rsidP="003C5F04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5288EB3" wp14:editId="657B9EC8">
            <wp:extent cx="5274310" cy="3029585"/>
            <wp:effectExtent l="0" t="0" r="2540" b="0"/>
            <wp:docPr id="186213098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5724F" w14:textId="31F6E1CD" w:rsidR="00AF09D6" w:rsidRDefault="00D60AA5" w:rsidP="000A4E1E">
      <w:pPr>
        <w:spacing w:line="360" w:lineRule="auto"/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7501967A" wp14:editId="0DDC83EF">
            <wp:extent cx="5274310" cy="3029585"/>
            <wp:effectExtent l="0" t="0" r="2540" b="0"/>
            <wp:docPr id="195617115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A8EF5" w14:textId="77777777" w:rsidR="00D60AA5" w:rsidRDefault="00D60AA5" w:rsidP="000A4E1E">
      <w:pPr>
        <w:spacing w:line="360" w:lineRule="auto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15B329D" wp14:editId="5A266423">
            <wp:extent cx="5274310" cy="3018790"/>
            <wp:effectExtent l="0" t="0" r="2540" b="0"/>
            <wp:docPr id="53729493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8FADC" w14:textId="77777777" w:rsidR="00D60AA5" w:rsidRDefault="00D60AA5" w:rsidP="00D60AA5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交易中心发布终止公告后，该公告的污染物数量将退回至备案数据，可从排污权备案记录重新发起交易委托。若有发布了非挂牌的排污企业</w:t>
      </w:r>
      <w:r>
        <w:rPr>
          <w:rFonts w:hint="eastAsia"/>
        </w:rPr>
        <w:t>/</w:t>
      </w:r>
      <w:r>
        <w:rPr>
          <w:rFonts w:hint="eastAsia"/>
        </w:rPr>
        <w:t>政府储备单位在该公告下报价成功，或者协议交易达成，交易终止后，其非挂牌数据将退回至【排污权交易】</w:t>
      </w:r>
      <w:r>
        <w:rPr>
          <w:rFonts w:hint="eastAsia"/>
        </w:rPr>
        <w:t>-</w:t>
      </w:r>
      <w:r>
        <w:rPr>
          <w:rFonts w:hint="eastAsia"/>
        </w:rPr>
        <w:t>【非挂牌】列表，可重新在【环境资源】查找意向资源竞买报价。</w:t>
      </w:r>
    </w:p>
    <w:p w14:paraId="277BDA96" w14:textId="64D1D6F2" w:rsidR="003C5F04" w:rsidRDefault="003C5F04" w:rsidP="003C5F04">
      <w:pPr>
        <w:pStyle w:val="2"/>
        <w:ind w:left="480" w:hanging="578"/>
        <w:rPr>
          <w:rFonts w:hint="eastAsia"/>
        </w:rPr>
      </w:pPr>
      <w:bookmarkStart w:id="4" w:name="_Toc174980731"/>
      <w:r w:rsidRPr="005E03DC">
        <w:rPr>
          <w:rFonts w:hint="eastAsia"/>
        </w:rPr>
        <w:t>政府储备单位</w:t>
      </w:r>
      <w:r>
        <w:rPr>
          <w:rFonts w:hint="eastAsia"/>
        </w:rPr>
        <w:t>发起交易终止</w:t>
      </w:r>
      <w:bookmarkEnd w:id="4"/>
    </w:p>
    <w:p w14:paraId="52EBD01F" w14:textId="109FDF64" w:rsidR="0083206F" w:rsidRDefault="0083206F" w:rsidP="0083206F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政府储备单位</w:t>
      </w:r>
      <w:r w:rsidRPr="00596E78">
        <w:rPr>
          <w:rFonts w:hint="eastAsia"/>
        </w:rPr>
        <w:t>通过【用户登录】中的【</w:t>
      </w:r>
      <w:r>
        <w:rPr>
          <w:rFonts w:hint="eastAsia"/>
        </w:rPr>
        <w:t>管理员</w:t>
      </w:r>
      <w:r w:rsidRPr="00596E78">
        <w:rPr>
          <w:rFonts w:hint="eastAsia"/>
        </w:rPr>
        <w:t>登录】登录入口进入湖南省国</w:t>
      </w:r>
      <w:r w:rsidRPr="00596E78">
        <w:rPr>
          <w:rFonts w:hint="eastAsia"/>
        </w:rPr>
        <w:lastRenderedPageBreak/>
        <w:t>有资产资源交易平台</w:t>
      </w:r>
      <w:r>
        <w:rPr>
          <w:rFonts w:hint="eastAsia"/>
        </w:rPr>
        <w:t>交易综合管理平台</w:t>
      </w:r>
      <w:r w:rsidRPr="00596E78">
        <w:rPr>
          <w:rFonts w:hint="eastAsia"/>
        </w:rPr>
        <w:t>，</w:t>
      </w:r>
      <w:r>
        <w:rPr>
          <w:rFonts w:hint="eastAsia"/>
        </w:rPr>
        <w:t>在【排污权交易】</w:t>
      </w:r>
      <w:r>
        <w:rPr>
          <w:rFonts w:hint="eastAsia"/>
        </w:rPr>
        <w:t>-</w:t>
      </w:r>
      <w:r>
        <w:rPr>
          <w:rFonts w:hint="eastAsia"/>
        </w:rPr>
        <w:t>【交易过程查询】，找到需终止的资源，点击【</w:t>
      </w:r>
      <w:r w:rsidR="00B6297F">
        <w:rPr>
          <w:rFonts w:hint="eastAsia"/>
        </w:rPr>
        <w:t>办理</w:t>
      </w:r>
      <w:r>
        <w:rPr>
          <w:rFonts w:hint="eastAsia"/>
        </w:rPr>
        <w:t>】</w:t>
      </w:r>
      <w:r w:rsidR="00B6297F">
        <w:rPr>
          <w:rFonts w:hint="eastAsia"/>
        </w:rPr>
        <w:t>，资源页面点【过程控制】</w:t>
      </w:r>
      <w:r w:rsidR="00B6297F">
        <w:rPr>
          <w:rFonts w:hint="eastAsia"/>
        </w:rPr>
        <w:t>-</w:t>
      </w:r>
      <w:r w:rsidR="00B6297F">
        <w:rPr>
          <w:rFonts w:hint="eastAsia"/>
        </w:rPr>
        <w:t>【申请终止】</w:t>
      </w:r>
      <w:r>
        <w:rPr>
          <w:rFonts w:hint="eastAsia"/>
        </w:rPr>
        <w:t>。</w:t>
      </w:r>
    </w:p>
    <w:p w14:paraId="52EB5C0F" w14:textId="63550D1D" w:rsidR="0083206F" w:rsidRPr="0083206F" w:rsidRDefault="00D60AA5" w:rsidP="00D60AA5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drawing>
          <wp:inline distT="0" distB="0" distL="0" distR="0" wp14:anchorId="5548DF76" wp14:editId="749A2FBD">
            <wp:extent cx="5274310" cy="3025140"/>
            <wp:effectExtent l="0" t="0" r="2540" b="3810"/>
            <wp:docPr id="197807108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A2BF2" w14:textId="19BAD359" w:rsidR="003C5F04" w:rsidRDefault="00B6297F" w:rsidP="00D60AA5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drawing>
          <wp:inline distT="0" distB="0" distL="0" distR="0" wp14:anchorId="320E68A3" wp14:editId="290FC9C8">
            <wp:extent cx="5274310" cy="3029585"/>
            <wp:effectExtent l="0" t="0" r="2540" b="0"/>
            <wp:docPr id="122162455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B2CEF" w14:textId="4CD06CB3" w:rsidR="00D66098" w:rsidRDefault="00D66098" w:rsidP="00D66098">
      <w:pPr>
        <w:spacing w:line="360" w:lineRule="auto"/>
        <w:ind w:firstLineChars="200" w:firstLine="480"/>
        <w:rPr>
          <w:rFonts w:hint="eastAsia"/>
        </w:rPr>
      </w:pPr>
      <w:r w:rsidRPr="003C5F04">
        <w:t>输入</w:t>
      </w:r>
      <w:r>
        <w:rPr>
          <w:rFonts w:hint="eastAsia"/>
        </w:rPr>
        <w:t>终止公告编号、终止公告名称，</w:t>
      </w:r>
      <w:r w:rsidRPr="003C5F04">
        <w:t>上传终止申请的附件</w:t>
      </w:r>
      <w:r>
        <w:rPr>
          <w:rFonts w:hint="eastAsia"/>
        </w:rPr>
        <w:t>，点击【</w:t>
      </w:r>
      <w:r w:rsidRPr="00994CA6">
        <w:t>提交</w:t>
      </w:r>
      <w:r>
        <w:rPr>
          <w:rFonts w:hint="eastAsia"/>
        </w:rPr>
        <w:t>】，</w:t>
      </w:r>
      <w:r w:rsidRPr="003C5F04">
        <w:t>输入终止理由</w:t>
      </w:r>
      <w:r>
        <w:rPr>
          <w:rFonts w:hint="eastAsia"/>
        </w:rPr>
        <w:t>，</w:t>
      </w:r>
      <w:r w:rsidR="00FA6193">
        <w:rPr>
          <w:rFonts w:hint="eastAsia"/>
        </w:rPr>
        <w:t>提交</w:t>
      </w:r>
      <w:r>
        <w:rPr>
          <w:rFonts w:hint="eastAsia"/>
        </w:rPr>
        <w:t>到</w:t>
      </w:r>
      <w:r w:rsidRPr="00994CA6">
        <w:t>交易中心</w:t>
      </w:r>
      <w:r>
        <w:rPr>
          <w:rFonts w:hint="eastAsia"/>
        </w:rPr>
        <w:t>编辑终止公告环节</w:t>
      </w:r>
      <w:r w:rsidR="00FA6193">
        <w:rPr>
          <w:rFonts w:hint="eastAsia"/>
        </w:rPr>
        <w:t>。</w:t>
      </w:r>
    </w:p>
    <w:p w14:paraId="6C262189" w14:textId="6049BAAB" w:rsidR="00D66098" w:rsidRDefault="00D66098" w:rsidP="00D60AA5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02C8FE5C" wp14:editId="0BCA4AA4">
            <wp:extent cx="5274310" cy="3025140"/>
            <wp:effectExtent l="0" t="0" r="2540" b="3810"/>
            <wp:docPr id="126763485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498E3" w14:textId="77777777" w:rsidR="00D60AA5" w:rsidRDefault="00D60AA5" w:rsidP="00D60AA5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交易中心发布终止公告后，该挂牌公告的污染物数量将退回至备案数据，可重新发起交易委托。若有发布了非挂牌的排污企业</w:t>
      </w:r>
      <w:r>
        <w:rPr>
          <w:rFonts w:hint="eastAsia"/>
        </w:rPr>
        <w:t>/</w:t>
      </w:r>
      <w:r>
        <w:rPr>
          <w:rFonts w:hint="eastAsia"/>
        </w:rPr>
        <w:t>政府储备单位在该公告下报价成功，交易终止后，其非挂牌数据将退回至【排污权交易】</w:t>
      </w:r>
      <w:r>
        <w:rPr>
          <w:rFonts w:hint="eastAsia"/>
        </w:rPr>
        <w:t>-</w:t>
      </w:r>
      <w:r>
        <w:rPr>
          <w:rFonts w:hint="eastAsia"/>
        </w:rPr>
        <w:t>【非挂牌】列表，可重新在环境资源查找意向资源竞买报价。</w:t>
      </w:r>
    </w:p>
    <w:p w14:paraId="7F6BB75A" w14:textId="77777777" w:rsidR="00DD7CF1" w:rsidRDefault="00DD7CF1" w:rsidP="00DD7CF1">
      <w:pPr>
        <w:pStyle w:val="1"/>
        <w:ind w:left="431" w:hanging="431"/>
        <w:rPr>
          <w:rFonts w:hint="eastAsia"/>
        </w:rPr>
      </w:pPr>
      <w:bookmarkStart w:id="5" w:name="_Toc174980732"/>
      <w:r>
        <w:rPr>
          <w:rFonts w:hint="eastAsia"/>
        </w:rPr>
        <w:t>非挂牌公告终止委托</w:t>
      </w:r>
      <w:bookmarkEnd w:id="5"/>
    </w:p>
    <w:p w14:paraId="62660169" w14:textId="77777777" w:rsidR="00DD7CF1" w:rsidRDefault="00DD7CF1" w:rsidP="00DD7CF1">
      <w:pPr>
        <w:pStyle w:val="2"/>
        <w:ind w:left="480" w:hanging="578"/>
        <w:rPr>
          <w:rFonts w:hint="eastAsia"/>
        </w:rPr>
      </w:pPr>
      <w:bookmarkStart w:id="6" w:name="_Toc174980733"/>
      <w:r w:rsidRPr="005E03DC">
        <w:rPr>
          <w:rFonts w:hint="eastAsia"/>
        </w:rPr>
        <w:t>排污企业</w:t>
      </w:r>
      <w:r>
        <w:rPr>
          <w:rFonts w:hint="eastAsia"/>
        </w:rPr>
        <w:t>发起终止委托</w:t>
      </w:r>
      <w:bookmarkEnd w:id="6"/>
    </w:p>
    <w:p w14:paraId="7E5113F3" w14:textId="0AA7F3C0" w:rsidR="00DD7CF1" w:rsidRDefault="00DD7CF1" w:rsidP="0060790E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排污企业</w:t>
      </w:r>
      <w:r w:rsidRPr="00596E78">
        <w:rPr>
          <w:rFonts w:hint="eastAsia"/>
        </w:rPr>
        <w:t>通过【用户登录】中的【</w:t>
      </w:r>
      <w:r>
        <w:rPr>
          <w:rFonts w:hint="eastAsia"/>
        </w:rPr>
        <w:t>竞买人</w:t>
      </w:r>
      <w:r w:rsidRPr="00596E78">
        <w:rPr>
          <w:rFonts w:hint="eastAsia"/>
        </w:rPr>
        <w:t>登录】登录入口进入湖南省国有资产资源交易平台，</w:t>
      </w:r>
      <w:r>
        <w:rPr>
          <w:rFonts w:hint="eastAsia"/>
        </w:rPr>
        <w:t>在【个人中心】</w:t>
      </w:r>
      <w:r>
        <w:rPr>
          <w:rFonts w:hint="eastAsia"/>
        </w:rPr>
        <w:t>-</w:t>
      </w:r>
      <w:r>
        <w:rPr>
          <w:rFonts w:hint="eastAsia"/>
        </w:rPr>
        <w:t>【我的发布】</w:t>
      </w:r>
      <w:r>
        <w:rPr>
          <w:rFonts w:hint="eastAsia"/>
        </w:rPr>
        <w:t>-</w:t>
      </w:r>
      <w:r>
        <w:rPr>
          <w:rFonts w:hint="eastAsia"/>
        </w:rPr>
        <w:t>【排污权交易】</w:t>
      </w:r>
      <w:r>
        <w:rPr>
          <w:rFonts w:hint="eastAsia"/>
        </w:rPr>
        <w:t>-</w:t>
      </w:r>
      <w:r>
        <w:rPr>
          <w:rFonts w:hint="eastAsia"/>
        </w:rPr>
        <w:t>【非挂牌】，找到需撤销的非挂牌公告数据，当</w:t>
      </w:r>
      <w:r w:rsidRPr="005D6F03">
        <w:rPr>
          <w:rFonts w:hint="eastAsia"/>
        </w:rPr>
        <w:t>剩余委托数量</w:t>
      </w:r>
      <w:r w:rsidR="0060790E">
        <w:rPr>
          <w:rFonts w:hint="eastAsia"/>
        </w:rPr>
        <w:t>不为零</w:t>
      </w:r>
      <w:r>
        <w:rPr>
          <w:rFonts w:hint="eastAsia"/>
        </w:rPr>
        <w:t>时，可点击【终止委托】，</w:t>
      </w:r>
      <w:proofErr w:type="gramStart"/>
      <w:r w:rsidR="00D476F1">
        <w:rPr>
          <w:rFonts w:hint="eastAsia"/>
        </w:rPr>
        <w:t>弹窗二次</w:t>
      </w:r>
      <w:proofErr w:type="gramEnd"/>
      <w:r w:rsidR="00D476F1">
        <w:rPr>
          <w:rFonts w:hint="eastAsia"/>
        </w:rPr>
        <w:t>确认，数据将退回至备案数据，数据退回后</w:t>
      </w:r>
      <w:r>
        <w:rPr>
          <w:rFonts w:hint="eastAsia"/>
        </w:rPr>
        <w:t>可从排污权备案记录重新发起交易委托。</w:t>
      </w:r>
    </w:p>
    <w:p w14:paraId="07774652" w14:textId="033383A6" w:rsidR="00DD7CF1" w:rsidRDefault="0060790E" w:rsidP="0060790E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7F6534A6" wp14:editId="595E4C2A">
            <wp:extent cx="5274310" cy="3025140"/>
            <wp:effectExtent l="0" t="0" r="2540" b="3810"/>
            <wp:docPr id="128486590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C66E5" w14:textId="2C3F3C29" w:rsidR="00D476F1" w:rsidRDefault="00D476F1" w:rsidP="0060790E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drawing>
          <wp:inline distT="0" distB="0" distL="0" distR="0" wp14:anchorId="261B2F5F" wp14:editId="14B10F5B">
            <wp:extent cx="5274310" cy="3022600"/>
            <wp:effectExtent l="0" t="0" r="2540" b="6350"/>
            <wp:docPr id="129375216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160C7" w14:textId="77777777" w:rsidR="00DD7CF1" w:rsidRDefault="00DD7CF1" w:rsidP="00DD7CF1">
      <w:pPr>
        <w:pStyle w:val="2"/>
        <w:ind w:left="480" w:hanging="578"/>
        <w:rPr>
          <w:rFonts w:hint="eastAsia"/>
        </w:rPr>
      </w:pPr>
      <w:bookmarkStart w:id="7" w:name="_Toc174980734"/>
      <w:r w:rsidRPr="005E03DC">
        <w:rPr>
          <w:rFonts w:hint="eastAsia"/>
        </w:rPr>
        <w:t>政府储备单位</w:t>
      </w:r>
      <w:r>
        <w:rPr>
          <w:rFonts w:hint="eastAsia"/>
        </w:rPr>
        <w:t>发起终止委托</w:t>
      </w:r>
      <w:bookmarkEnd w:id="7"/>
    </w:p>
    <w:p w14:paraId="066A80C7" w14:textId="77777777" w:rsidR="006D10C4" w:rsidRDefault="00DD7CF1" w:rsidP="006D10C4">
      <w:pPr>
        <w:spacing w:line="360" w:lineRule="auto"/>
        <w:ind w:firstLineChars="200" w:firstLine="480"/>
        <w:rPr>
          <w:rFonts w:hint="eastAsia"/>
        </w:rPr>
      </w:pPr>
      <w:r w:rsidRPr="009A45DC">
        <w:rPr>
          <w:rFonts w:hint="eastAsia"/>
        </w:rPr>
        <w:t>政府储备单位</w:t>
      </w:r>
      <w:r w:rsidRPr="00596E78">
        <w:rPr>
          <w:rFonts w:hint="eastAsia"/>
        </w:rPr>
        <w:t>通过【用户登录】中的【</w:t>
      </w:r>
      <w:r>
        <w:rPr>
          <w:rFonts w:hint="eastAsia"/>
        </w:rPr>
        <w:t>管理员</w:t>
      </w:r>
      <w:r w:rsidRPr="00596E78">
        <w:rPr>
          <w:rFonts w:hint="eastAsia"/>
        </w:rPr>
        <w:t>登录】登录入口进入湖南省国有资产资源交易平台</w:t>
      </w:r>
      <w:r>
        <w:rPr>
          <w:rFonts w:hint="eastAsia"/>
        </w:rPr>
        <w:t>交易综合管理平台</w:t>
      </w:r>
      <w:r w:rsidRPr="00596E78">
        <w:rPr>
          <w:rFonts w:hint="eastAsia"/>
        </w:rPr>
        <w:t>，</w:t>
      </w:r>
      <w:r>
        <w:rPr>
          <w:rFonts w:hint="eastAsia"/>
        </w:rPr>
        <w:t>在【</w:t>
      </w:r>
      <w:r w:rsidR="00D476F1">
        <w:rPr>
          <w:rFonts w:hint="eastAsia"/>
        </w:rPr>
        <w:t>排污权</w:t>
      </w:r>
      <w:r>
        <w:rPr>
          <w:rFonts w:hint="eastAsia"/>
        </w:rPr>
        <w:t>】</w:t>
      </w:r>
      <w:r>
        <w:rPr>
          <w:rFonts w:hint="eastAsia"/>
        </w:rPr>
        <w:t>-</w:t>
      </w:r>
      <w:r>
        <w:rPr>
          <w:rFonts w:hint="eastAsia"/>
        </w:rPr>
        <w:t>【</w:t>
      </w:r>
      <w:r w:rsidR="00D476F1" w:rsidRPr="00D476F1">
        <w:rPr>
          <w:rFonts w:hint="eastAsia"/>
        </w:rPr>
        <w:t>排污权非挂牌记录</w:t>
      </w:r>
      <w:r>
        <w:rPr>
          <w:rFonts w:hint="eastAsia"/>
        </w:rPr>
        <w:t>】，找到需撤销的非挂牌公告数据，当</w:t>
      </w:r>
      <w:r w:rsidRPr="005D6F03">
        <w:rPr>
          <w:rFonts w:hint="eastAsia"/>
        </w:rPr>
        <w:t>剩余委托数量</w:t>
      </w:r>
      <w:r w:rsidR="00D476F1">
        <w:rPr>
          <w:rFonts w:hint="eastAsia"/>
        </w:rPr>
        <w:t>不为零</w:t>
      </w:r>
      <w:r>
        <w:rPr>
          <w:rFonts w:hint="eastAsia"/>
        </w:rPr>
        <w:t>时，可点击【终止委托】，</w:t>
      </w:r>
      <w:proofErr w:type="gramStart"/>
      <w:r w:rsidR="00D476F1">
        <w:rPr>
          <w:rFonts w:hint="eastAsia"/>
        </w:rPr>
        <w:t>弹窗二次</w:t>
      </w:r>
      <w:proofErr w:type="gramEnd"/>
      <w:r w:rsidR="00D476F1">
        <w:rPr>
          <w:rFonts w:hint="eastAsia"/>
        </w:rPr>
        <w:t>确认，</w:t>
      </w:r>
      <w:r>
        <w:rPr>
          <w:rFonts w:hint="eastAsia"/>
        </w:rPr>
        <w:t>数据将退回至备案数据，</w:t>
      </w:r>
      <w:r w:rsidR="006D10C4">
        <w:rPr>
          <w:rFonts w:hint="eastAsia"/>
        </w:rPr>
        <w:t>数据退回后可从排污权备案记录重新发起交易委托。</w:t>
      </w:r>
    </w:p>
    <w:p w14:paraId="5BB30FA3" w14:textId="08DA255B" w:rsidR="00DD7CF1" w:rsidRDefault="00D476F1" w:rsidP="00D476F1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520C7A4A" wp14:editId="180F0EA2">
            <wp:extent cx="5274310" cy="3025140"/>
            <wp:effectExtent l="0" t="0" r="2540" b="3810"/>
            <wp:docPr id="64454099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AA3F9" w14:textId="0E08B106" w:rsidR="00D476F1" w:rsidRPr="00DD7CF1" w:rsidRDefault="00D476F1" w:rsidP="00D476F1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7852D02" wp14:editId="1DF340F1">
            <wp:extent cx="5274310" cy="3032125"/>
            <wp:effectExtent l="0" t="0" r="2540" b="0"/>
            <wp:docPr id="14699598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sectPr w:rsidR="00D476F1" w:rsidRPr="00DD7CF1" w:rsidSect="00DF1783">
      <w:footerReference w:type="default" r:id="rId20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C371ED" w14:textId="77777777" w:rsidR="003A569E" w:rsidRDefault="003A569E" w:rsidP="00A64828">
      <w:pPr>
        <w:spacing w:line="240" w:lineRule="auto"/>
        <w:rPr>
          <w:rFonts w:hint="eastAsia"/>
        </w:rPr>
      </w:pPr>
      <w:r>
        <w:separator/>
      </w:r>
    </w:p>
  </w:endnote>
  <w:endnote w:type="continuationSeparator" w:id="0">
    <w:p w14:paraId="5287C74B" w14:textId="77777777" w:rsidR="003A569E" w:rsidRDefault="003A569E" w:rsidP="00A64828">
      <w:pPr>
        <w:spacing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A31A6C" w14:textId="77777777" w:rsidR="00DF1783" w:rsidRDefault="00DF1783" w:rsidP="00DF1783">
    <w:pPr>
      <w:pStyle w:val="a5"/>
      <w:jc w:val="center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F55F30" w14:textId="72BA9284" w:rsidR="00DF1783" w:rsidRDefault="00DF1783" w:rsidP="00DF1783">
    <w:pPr>
      <w:pStyle w:val="a5"/>
      <w:jc w:val="center"/>
      <w:rPr>
        <w:rFonts w:hint="eastAsia"/>
      </w:rPr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02130C" w14:textId="77777777" w:rsidR="003A569E" w:rsidRDefault="003A569E" w:rsidP="00A64828">
      <w:pPr>
        <w:spacing w:line="240" w:lineRule="auto"/>
        <w:rPr>
          <w:rFonts w:hint="eastAsia"/>
        </w:rPr>
      </w:pPr>
      <w:r>
        <w:separator/>
      </w:r>
    </w:p>
  </w:footnote>
  <w:footnote w:type="continuationSeparator" w:id="0">
    <w:p w14:paraId="5E9BDBBE" w14:textId="77777777" w:rsidR="003A569E" w:rsidRDefault="003A569E" w:rsidP="00A64828">
      <w:pPr>
        <w:spacing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DDA4028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  <w:num w:numId="66" w16cid:durableId="362488497">
    <w:abstractNumId w:val="1"/>
  </w:num>
  <w:num w:numId="67" w16cid:durableId="1519462995">
    <w:abstractNumId w:val="1"/>
  </w:num>
  <w:num w:numId="68" w16cid:durableId="117844491">
    <w:abstractNumId w:val="1"/>
  </w:num>
  <w:num w:numId="69" w16cid:durableId="626009736">
    <w:abstractNumId w:val="1"/>
  </w:num>
  <w:num w:numId="70" w16cid:durableId="1552111122">
    <w:abstractNumId w:val="1"/>
  </w:num>
  <w:num w:numId="71" w16cid:durableId="2033874492">
    <w:abstractNumId w:val="1"/>
  </w:num>
  <w:num w:numId="72" w16cid:durableId="687756403">
    <w:abstractNumId w:val="1"/>
  </w:num>
  <w:num w:numId="73" w16cid:durableId="1088386585">
    <w:abstractNumId w:val="1"/>
  </w:num>
  <w:num w:numId="74" w16cid:durableId="34503452">
    <w:abstractNumId w:val="1"/>
  </w:num>
  <w:num w:numId="75" w16cid:durableId="2020622784">
    <w:abstractNumId w:val="1"/>
  </w:num>
  <w:num w:numId="76" w16cid:durableId="975135764">
    <w:abstractNumId w:val="1"/>
  </w:num>
  <w:num w:numId="77" w16cid:durableId="1005090309">
    <w:abstractNumId w:val="1"/>
  </w:num>
  <w:num w:numId="78" w16cid:durableId="211520464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 w16cid:durableId="1238109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41C8A"/>
    <w:rsid w:val="00057E9A"/>
    <w:rsid w:val="00065BFE"/>
    <w:rsid w:val="000A4E1E"/>
    <w:rsid w:val="000E6C06"/>
    <w:rsid w:val="000E7F85"/>
    <w:rsid w:val="0011460A"/>
    <w:rsid w:val="0011498D"/>
    <w:rsid w:val="00117266"/>
    <w:rsid w:val="00121A61"/>
    <w:rsid w:val="001300E1"/>
    <w:rsid w:val="00147302"/>
    <w:rsid w:val="0016117B"/>
    <w:rsid w:val="001C385B"/>
    <w:rsid w:val="001D65B8"/>
    <w:rsid w:val="001D709C"/>
    <w:rsid w:val="00237895"/>
    <w:rsid w:val="002539AE"/>
    <w:rsid w:val="002757CE"/>
    <w:rsid w:val="00281293"/>
    <w:rsid w:val="00282FD0"/>
    <w:rsid w:val="002B35B1"/>
    <w:rsid w:val="002C0E06"/>
    <w:rsid w:val="002D02BB"/>
    <w:rsid w:val="002E4A58"/>
    <w:rsid w:val="002F0290"/>
    <w:rsid w:val="00320086"/>
    <w:rsid w:val="003859C0"/>
    <w:rsid w:val="003A399F"/>
    <w:rsid w:val="003A4B7A"/>
    <w:rsid w:val="003A569E"/>
    <w:rsid w:val="003C06C6"/>
    <w:rsid w:val="003C5F04"/>
    <w:rsid w:val="003D6B8B"/>
    <w:rsid w:val="003E6596"/>
    <w:rsid w:val="0042021B"/>
    <w:rsid w:val="00425DA7"/>
    <w:rsid w:val="0046002A"/>
    <w:rsid w:val="00465D1E"/>
    <w:rsid w:val="004D5E75"/>
    <w:rsid w:val="00561AFF"/>
    <w:rsid w:val="00563A2F"/>
    <w:rsid w:val="00596E78"/>
    <w:rsid w:val="005A1834"/>
    <w:rsid w:val="005A7639"/>
    <w:rsid w:val="005D0AC3"/>
    <w:rsid w:val="005D6F03"/>
    <w:rsid w:val="0060790E"/>
    <w:rsid w:val="00623E02"/>
    <w:rsid w:val="00634F1C"/>
    <w:rsid w:val="00635F3F"/>
    <w:rsid w:val="00657E20"/>
    <w:rsid w:val="00687AA8"/>
    <w:rsid w:val="006B3B0C"/>
    <w:rsid w:val="006B7E42"/>
    <w:rsid w:val="006C1D1B"/>
    <w:rsid w:val="006C1D6B"/>
    <w:rsid w:val="006C3778"/>
    <w:rsid w:val="006D10C4"/>
    <w:rsid w:val="006D7261"/>
    <w:rsid w:val="006E09FC"/>
    <w:rsid w:val="006F35F6"/>
    <w:rsid w:val="00710A20"/>
    <w:rsid w:val="00732611"/>
    <w:rsid w:val="00736188"/>
    <w:rsid w:val="00781A88"/>
    <w:rsid w:val="007B1399"/>
    <w:rsid w:val="007F40C9"/>
    <w:rsid w:val="0081238F"/>
    <w:rsid w:val="008153FF"/>
    <w:rsid w:val="00830FA8"/>
    <w:rsid w:val="0083206F"/>
    <w:rsid w:val="008425DF"/>
    <w:rsid w:val="008A0838"/>
    <w:rsid w:val="008D147B"/>
    <w:rsid w:val="008D3E78"/>
    <w:rsid w:val="008D7534"/>
    <w:rsid w:val="00911B8C"/>
    <w:rsid w:val="00924E26"/>
    <w:rsid w:val="00960E3F"/>
    <w:rsid w:val="009719F8"/>
    <w:rsid w:val="0098515E"/>
    <w:rsid w:val="00994CA6"/>
    <w:rsid w:val="009A0B19"/>
    <w:rsid w:val="009A19CF"/>
    <w:rsid w:val="009A45DC"/>
    <w:rsid w:val="009B4932"/>
    <w:rsid w:val="009B7205"/>
    <w:rsid w:val="009C28E6"/>
    <w:rsid w:val="009D5CF4"/>
    <w:rsid w:val="009E317B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B5610"/>
    <w:rsid w:val="00AC1D57"/>
    <w:rsid w:val="00AC57AA"/>
    <w:rsid w:val="00AD6DA2"/>
    <w:rsid w:val="00AF09D6"/>
    <w:rsid w:val="00AF7C84"/>
    <w:rsid w:val="00B15D2C"/>
    <w:rsid w:val="00B60CD2"/>
    <w:rsid w:val="00B6297F"/>
    <w:rsid w:val="00B82BF9"/>
    <w:rsid w:val="00BA6061"/>
    <w:rsid w:val="00BB5297"/>
    <w:rsid w:val="00BB57DF"/>
    <w:rsid w:val="00BD1EEC"/>
    <w:rsid w:val="00BD678C"/>
    <w:rsid w:val="00BE0880"/>
    <w:rsid w:val="00BF5D8D"/>
    <w:rsid w:val="00C03189"/>
    <w:rsid w:val="00C1625F"/>
    <w:rsid w:val="00C2010E"/>
    <w:rsid w:val="00C4162E"/>
    <w:rsid w:val="00C45C39"/>
    <w:rsid w:val="00C759B6"/>
    <w:rsid w:val="00CA3B01"/>
    <w:rsid w:val="00CB133B"/>
    <w:rsid w:val="00CB3F64"/>
    <w:rsid w:val="00CB7B4A"/>
    <w:rsid w:val="00CC0E9C"/>
    <w:rsid w:val="00CD7680"/>
    <w:rsid w:val="00D07900"/>
    <w:rsid w:val="00D11F38"/>
    <w:rsid w:val="00D17634"/>
    <w:rsid w:val="00D20333"/>
    <w:rsid w:val="00D23AE9"/>
    <w:rsid w:val="00D27423"/>
    <w:rsid w:val="00D37F72"/>
    <w:rsid w:val="00D42AD5"/>
    <w:rsid w:val="00D476F1"/>
    <w:rsid w:val="00D60AA5"/>
    <w:rsid w:val="00D64F5A"/>
    <w:rsid w:val="00D66098"/>
    <w:rsid w:val="00D76261"/>
    <w:rsid w:val="00D90175"/>
    <w:rsid w:val="00DD7CF1"/>
    <w:rsid w:val="00DE272C"/>
    <w:rsid w:val="00DE4666"/>
    <w:rsid w:val="00DF1783"/>
    <w:rsid w:val="00E04642"/>
    <w:rsid w:val="00E15626"/>
    <w:rsid w:val="00E203B1"/>
    <w:rsid w:val="00E505AA"/>
    <w:rsid w:val="00E56A76"/>
    <w:rsid w:val="00E67B53"/>
    <w:rsid w:val="00E768A2"/>
    <w:rsid w:val="00E813BE"/>
    <w:rsid w:val="00E83A3E"/>
    <w:rsid w:val="00E936B3"/>
    <w:rsid w:val="00EB1B46"/>
    <w:rsid w:val="00EE2DF0"/>
    <w:rsid w:val="00EE4CF1"/>
    <w:rsid w:val="00EE62E3"/>
    <w:rsid w:val="00F02F92"/>
    <w:rsid w:val="00F061A3"/>
    <w:rsid w:val="00F06FC6"/>
    <w:rsid w:val="00F07B73"/>
    <w:rsid w:val="00F11483"/>
    <w:rsid w:val="00F3780A"/>
    <w:rsid w:val="00F41C25"/>
    <w:rsid w:val="00F439AB"/>
    <w:rsid w:val="00F443AB"/>
    <w:rsid w:val="00F74DA3"/>
    <w:rsid w:val="00F81EF3"/>
    <w:rsid w:val="00F90C8C"/>
    <w:rsid w:val="00F96F90"/>
    <w:rsid w:val="00FA6193"/>
    <w:rsid w:val="00FA654A"/>
    <w:rsid w:val="00FB55DC"/>
    <w:rsid w:val="00FE3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596E78"/>
    <w:pPr>
      <w:keepNext/>
      <w:keepLines/>
      <w:numPr>
        <w:numId w:val="1"/>
      </w:numPr>
      <w:spacing w:before="120" w:after="120" w:line="360" w:lineRule="auto"/>
      <w:outlineLvl w:val="0"/>
    </w:pPr>
    <w:rPr>
      <w:rFonts w:eastAsia="宋体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3A4B7A"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eastAsia="宋体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D90175"/>
    <w:pPr>
      <w:keepNext/>
      <w:keepLines/>
      <w:numPr>
        <w:ilvl w:val="2"/>
        <w:numId w:val="1"/>
      </w:numPr>
      <w:spacing w:before="120" w:after="120" w:line="360" w:lineRule="auto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596E78"/>
    <w:rPr>
      <w:rFonts w:ascii="宋体" w:eastAsia="宋体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3A4B7A"/>
    <w:rPr>
      <w:rFonts w:ascii="宋体" w:eastAsia="宋体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D90175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  <w:style w:type="paragraph" w:customStyle="1" w:styleId="paragraph">
    <w:name w:val="paragraph"/>
    <w:basedOn w:val="a"/>
    <w:semiHidden/>
    <w:rsid w:val="009C28E6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3967</TotalTime>
  <Pages>9</Pages>
  <Words>250</Words>
  <Characters>1430</Characters>
  <Application>Microsoft Office Word</Application>
  <DocSecurity>0</DocSecurity>
  <Lines>11</Lines>
  <Paragraphs>3</Paragraphs>
  <ScaleCrop>false</ScaleCrop>
  <Company/>
  <LinksUpToDate>false</LinksUpToDate>
  <CharactersWithSpaces>1677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57</cp:revision>
  <dcterms:created xsi:type="dcterms:W3CDTF">2023-08-02T03:11:00Z</dcterms:created>
  <dcterms:modified xsi:type="dcterms:W3CDTF">2024-08-19T09:25:00Z</dcterms:modified>
</cp:coreProperties>
</file>