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成立新公司承诺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自然资源局：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益阳</w:t>
      </w:r>
      <w:r>
        <w:rPr>
          <w:rFonts w:hint="eastAsia" w:ascii="仿宋" w:hAnsi="仿宋" w:eastAsia="仿宋"/>
          <w:sz w:val="32"/>
          <w:szCs w:val="32"/>
        </w:rPr>
        <w:t>市公共资源交易中心：</w:t>
      </w:r>
    </w:p>
    <w:p>
      <w:pPr>
        <w:spacing w:line="520" w:lineRule="exact"/>
        <w:ind w:firstLine="736" w:firstLineChars="23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736" w:firstLineChars="2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拟申请参与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地块国有建设用地使用权挂牌出让活动。</w:t>
      </w:r>
      <w:r>
        <w:rPr>
          <w:rFonts w:hint="eastAsia" w:ascii="仿宋" w:hAnsi="仿宋" w:eastAsia="仿宋"/>
          <w:color w:val="000000"/>
          <w:sz w:val="30"/>
          <w:szCs w:val="30"/>
        </w:rPr>
        <w:t>若能竞得该地块，</w:t>
      </w:r>
      <w:r>
        <w:rPr>
          <w:rFonts w:hint="eastAsia" w:ascii="仿宋" w:hAnsi="仿宋" w:eastAsia="仿宋"/>
          <w:sz w:val="30"/>
          <w:szCs w:val="30"/>
        </w:rPr>
        <w:t>我方将在出让人住所地所在区（县、市）范围内注册成立新公司（公司名称：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，出资构成：新公司</w:t>
      </w:r>
      <w:r>
        <w:rPr>
          <w:rFonts w:hint="eastAsia" w:ascii="仿宋" w:hAnsi="仿宋" w:eastAsia="仿宋"/>
          <w:sz w:val="32"/>
          <w:szCs w:val="32"/>
        </w:rPr>
        <w:t>由我方全额出资，100%控股</w:t>
      </w:r>
      <w:r>
        <w:rPr>
          <w:rFonts w:hint="eastAsia" w:ascii="仿宋" w:hAnsi="仿宋" w:eastAsia="仿宋"/>
          <w:sz w:val="30"/>
          <w:szCs w:val="30"/>
        </w:rPr>
        <w:t>）。我方将以新公司名义对该地块进行开发建设，新公司成立的时间为从该地块挂牌成交之日起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日内注册完毕。</w:t>
      </w:r>
    </w:p>
    <w:p>
      <w:pPr>
        <w:spacing w:line="520" w:lineRule="exact"/>
        <w:ind w:firstLine="540" w:firstLineChars="1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特此承诺。</w:t>
      </w:r>
    </w:p>
    <w:p>
      <w:pPr>
        <w:spacing w:line="520" w:lineRule="exact"/>
        <w:ind w:firstLine="540" w:firstLineChars="18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540" w:firstLineChars="18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540" w:firstLineChars="18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承诺人：</w:t>
      </w:r>
    </w:p>
    <w:p>
      <w:pPr>
        <w:spacing w:line="520" w:lineRule="exact"/>
        <w:ind w:firstLine="540" w:firstLineChars="18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               </w:t>
      </w:r>
    </w:p>
    <w:p>
      <w:pPr>
        <w:wordWrap w:val="0"/>
        <w:spacing w:line="520" w:lineRule="exact"/>
        <w:ind w:firstLine="540" w:firstLineChars="18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63"/>
    <w:rsid w:val="00035B5D"/>
    <w:rsid w:val="000649F0"/>
    <w:rsid w:val="002E38FE"/>
    <w:rsid w:val="0032036B"/>
    <w:rsid w:val="00323650"/>
    <w:rsid w:val="003245E0"/>
    <w:rsid w:val="0038690C"/>
    <w:rsid w:val="00386A6A"/>
    <w:rsid w:val="004C7A48"/>
    <w:rsid w:val="006F0718"/>
    <w:rsid w:val="00756E30"/>
    <w:rsid w:val="008A5F5E"/>
    <w:rsid w:val="008C63DF"/>
    <w:rsid w:val="0091697F"/>
    <w:rsid w:val="009869D6"/>
    <w:rsid w:val="009E727A"/>
    <w:rsid w:val="00A37E12"/>
    <w:rsid w:val="00A541C3"/>
    <w:rsid w:val="00A607DF"/>
    <w:rsid w:val="00A95D00"/>
    <w:rsid w:val="00BD05E8"/>
    <w:rsid w:val="00BD535B"/>
    <w:rsid w:val="00BF7FE8"/>
    <w:rsid w:val="00DA37D5"/>
    <w:rsid w:val="00E35063"/>
    <w:rsid w:val="00E63A4B"/>
    <w:rsid w:val="00EB4908"/>
    <w:rsid w:val="00F80DCB"/>
    <w:rsid w:val="00FB6CF8"/>
    <w:rsid w:val="1D1E7487"/>
    <w:rsid w:val="1D5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285</Characters>
  <Lines>2</Lines>
  <Paragraphs>1</Paragraphs>
  <TotalTime>63</TotalTime>
  <ScaleCrop>false</ScaleCrop>
  <LinksUpToDate>false</LinksUpToDate>
  <CharactersWithSpaces>333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2018-11-29T02:25:00Z</dcterms:created>
  <dc:creator>微软用户</dc:creator>
  <cp:lastModifiedBy>荷叶</cp:lastModifiedBy>
  <cp:lastPrinted>2020-04-08T02:01:00Z</cp:lastPrinted>
  <dcterms:modified xsi:type="dcterms:W3CDTF">2020-04-23T06:58:18Z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